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anchor distT="0" distB="0" distL="114300" distR="114300" simplePos="0" relativeHeight="251659264" behindDoc="1" locked="0" layoutInCell="1" allowOverlap="1">
            <wp:simplePos x="0" y="0"/>
            <wp:positionH relativeFrom="column">
              <wp:posOffset>-716280</wp:posOffset>
            </wp:positionH>
            <wp:positionV relativeFrom="paragraph">
              <wp:posOffset>-936625</wp:posOffset>
            </wp:positionV>
            <wp:extent cx="7595235" cy="10747375"/>
            <wp:effectExtent l="0" t="0" r="5715" b="15875"/>
            <wp:wrapNone/>
            <wp:docPr id="38" name="图片 38" descr="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封面"/>
                    <pic:cNvPicPr>
                      <a:picLocks noChangeAspect="1"/>
                    </pic:cNvPicPr>
                  </pic:nvPicPr>
                  <pic:blipFill>
                    <a:blip r:embed="rId8"/>
                    <a:stretch>
                      <a:fillRect/>
                    </a:stretch>
                  </pic:blipFill>
                  <pic:spPr>
                    <a:xfrm>
                      <a:off x="0" y="0"/>
                      <a:ext cx="7595235" cy="10747375"/>
                    </a:xfrm>
                    <a:prstGeom prst="rect">
                      <a:avLst/>
                    </a:prstGeom>
                  </pic:spPr>
                </pic:pic>
              </a:graphicData>
            </a:graphic>
          </wp:anchor>
        </w:drawing>
      </w:r>
    </w:p>
    <w:p>
      <w:pPr>
        <w:rPr>
          <w:rFonts w:hint="eastAsia" w:ascii="微软雅黑" w:hAnsi="微软雅黑" w:eastAsia="微软雅黑" w:cs="微软雅黑"/>
          <w:lang w:val="en-US"/>
        </w:rPr>
      </w:pPr>
      <w:r>
        <w:rPr>
          <w:rFonts w:hint="eastAsia" w:ascii="微软雅黑" w:hAnsi="微软雅黑" w:eastAsia="微软雅黑" w:cs="微软雅黑"/>
          <w:sz w:val="22"/>
        </w:rPr>
        <mc:AlternateContent>
          <mc:Choice Requires="wps">
            <w:drawing>
              <wp:anchor distT="0" distB="0" distL="114300" distR="114300" simplePos="0" relativeHeight="251666432" behindDoc="0" locked="0" layoutInCell="1" allowOverlap="1">
                <wp:simplePos x="0" y="0"/>
                <wp:positionH relativeFrom="column">
                  <wp:posOffset>1647190</wp:posOffset>
                </wp:positionH>
                <wp:positionV relativeFrom="paragraph">
                  <wp:posOffset>227965</wp:posOffset>
                </wp:positionV>
                <wp:extent cx="2881630" cy="468630"/>
                <wp:effectExtent l="4445" t="4445" r="9525" b="22225"/>
                <wp:wrapNone/>
                <wp:docPr id="1" name="矩形 1"/>
                <wp:cNvGraphicFramePr/>
                <a:graphic xmlns:a="http://schemas.openxmlformats.org/drawingml/2006/main">
                  <a:graphicData uri="http://schemas.microsoft.com/office/word/2010/wordprocessingShape">
                    <wps:wsp>
                      <wps:cNvSpPr/>
                      <wps:spPr>
                        <a:xfrm>
                          <a:off x="0" y="0"/>
                          <a:ext cx="2881630" cy="468630"/>
                        </a:xfrm>
                        <a:prstGeom prst="rect">
                          <a:avLst/>
                        </a:prstGeom>
                        <a:noFill/>
                        <a:ln w="6350">
                          <a:solidFill>
                            <a:schemeClr val="bg1">
                              <a:lumMod val="8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9.7pt;margin-top:17.95pt;height:36.9pt;width:226.9pt;z-index:251666432;v-text-anchor:middle;mso-width-relative:page;mso-height-relative:page;" filled="f" stroked="t" coordsize="21600,21600" o:gfxdata="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9jsDVtgAAAAKAQAADwAAAAAAAAABACAAAAAiAAAAZHJzL2Rvd25yZXYueG1s&#10;UEsBAhQAFAAAAAgAh07iQI3vS4VqAgAA1QQAAA4AAAAAAAAAAQAgAAAAJwEAAGRycy9lMm9Eb2Mu&#10;eG1sUEsFBgAAAAAGAAYAWQEAAAMGAAAAAA==&#10;">
                <v:fill on="f" focussize="0,0"/>
                <v:stroke weight="0.5pt" color="#D9D9D9 [2732]" joinstyle="round"/>
                <v:imagedata o:title=""/>
                <o:lock v:ext="edit" aspectratio="f"/>
              </v:rect>
            </w:pict>
          </mc:Fallback>
        </mc:AlternateContent>
      </w:r>
    </w:p>
    <w:p>
      <w:pPr>
        <w:pStyle w:val="6"/>
        <w:spacing w:before="4"/>
        <w:jc w:val="center"/>
        <w:rPr>
          <w:rFonts w:hint="eastAsia" w:ascii="微软雅黑" w:hAnsi="微软雅黑" w:eastAsia="微软雅黑" w:cs="微软雅黑"/>
          <w:b/>
          <w:sz w:val="44"/>
          <w:szCs w:val="28"/>
          <w:lang w:val="en-US"/>
        </w:rPr>
      </w:pPr>
      <w:r>
        <w:rPr>
          <w:rFonts w:hint="eastAsia" w:ascii="微软雅黑" w:hAnsi="微软雅黑" w:eastAsia="微软雅黑" w:cs="微软雅黑"/>
          <w:lang w:val="en-US" w:bidi="ar-SA"/>
        </w:rPr>
        <mc:AlternateContent>
          <mc:Choice Requires="wps">
            <w:drawing>
              <wp:anchor distT="0" distB="0" distL="114300" distR="114300" simplePos="0" relativeHeight="251665408" behindDoc="0" locked="0" layoutInCell="1" allowOverlap="1">
                <wp:simplePos x="0" y="0"/>
                <wp:positionH relativeFrom="column">
                  <wp:posOffset>1655445</wp:posOffset>
                </wp:positionH>
                <wp:positionV relativeFrom="paragraph">
                  <wp:posOffset>8255</wp:posOffset>
                </wp:positionV>
                <wp:extent cx="3037840" cy="429260"/>
                <wp:effectExtent l="4445" t="4445" r="5715" b="23495"/>
                <wp:wrapNone/>
                <wp:docPr id="44" name="文本框 44"/>
                <wp:cNvGraphicFramePr/>
                <a:graphic xmlns:a="http://schemas.openxmlformats.org/drawingml/2006/main">
                  <a:graphicData uri="http://schemas.microsoft.com/office/word/2010/wordprocessingShape">
                    <wps:wsp>
                      <wps:cNvSpPr txBox="1"/>
                      <wps:spPr>
                        <a:xfrm>
                          <a:off x="0" y="0"/>
                          <a:ext cx="3037840" cy="42926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ascii="微软雅黑" w:hAnsi="微软雅黑" w:eastAsia="微软雅黑" w:cs="微软雅黑"/>
                                <w:b/>
                                <w:bCs/>
                                <w:color w:val="808080" w:themeColor="text1" w:themeTint="80"/>
                                <w:sz w:val="32"/>
                                <w:szCs w:val="32"/>
                                <w:lang w:val="en-US"/>
                                <w14:textFill>
                                  <w14:solidFill>
                                    <w14:schemeClr w14:val="tx1">
                                      <w14:lumMod w14:val="50000"/>
                                      <w14:lumOff w14:val="50000"/>
                                    </w14:schemeClr>
                                  </w14:solidFill>
                                </w14:textFill>
                              </w:rPr>
                            </w:pPr>
                            <w:r>
                              <w:rPr>
                                <w:rFonts w:hint="eastAsia" w:ascii="微软雅黑" w:hAnsi="微软雅黑" w:eastAsia="微软雅黑" w:cs="微软雅黑"/>
                                <w:b/>
                                <w:bCs/>
                                <w:color w:val="808080" w:themeColor="text1" w:themeTint="80"/>
                                <w:sz w:val="32"/>
                                <w:szCs w:val="32"/>
                                <w:lang w:val="en-US"/>
                                <w14:textFill>
                                  <w14:solidFill>
                                    <w14:schemeClr w14:val="tx1">
                                      <w14:lumMod w14:val="50000"/>
                                      <w14:lumOff w14:val="50000"/>
                                    </w14:schemeClr>
                                  </w14:solidFill>
                                </w14:textFill>
                              </w:rPr>
                              <w:t>ISO9001:2015 质量体系认证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35pt;margin-top:0.65pt;height:33.8pt;width:239.2pt;z-index:251665408;mso-width-relative:page;mso-height-relative:page;" fillcolor="#FFFFFF [3201]" filled="t" stroked="t" coordsize="21600,21600" o:gfxdata="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nHZ1L2AAAAAgB&#10;AAAPAAAAAAAAAAEAIAAAACIAAABkcnMvZG93bnJldi54bWxQSwECFAAUAAAACACHTuJAps1mfFQC&#10;AAC6BAAADgAAAAAAAAABACAAAAAnAQAAZHJzL2Uyb0RvYy54bWxQSwUGAAAAAAYABgBZAQAA7QUA&#10;AAAA&#10;">
                <v:fill on="t" focussize="0,0"/>
                <v:stroke weight="0.5pt" color="#FFFFFF [3212]" joinstyle="round"/>
                <v:imagedata o:title=""/>
                <o:lock v:ext="edit" aspectratio="f"/>
                <v:textbox>
                  <w:txbxContent>
                    <w:p>
                      <w:pPr>
                        <w:rPr>
                          <w:rFonts w:ascii="微软雅黑" w:hAnsi="微软雅黑" w:eastAsia="微软雅黑" w:cs="微软雅黑"/>
                          <w:b/>
                          <w:bCs/>
                          <w:color w:val="808080" w:themeColor="text1" w:themeTint="80"/>
                          <w:sz w:val="32"/>
                          <w:szCs w:val="32"/>
                          <w:lang w:val="en-US"/>
                          <w14:textFill>
                            <w14:solidFill>
                              <w14:schemeClr w14:val="tx1">
                                <w14:lumMod w14:val="50000"/>
                                <w14:lumOff w14:val="50000"/>
                              </w14:schemeClr>
                            </w14:solidFill>
                          </w14:textFill>
                        </w:rPr>
                      </w:pPr>
                      <w:r>
                        <w:rPr>
                          <w:rFonts w:hint="eastAsia" w:ascii="微软雅黑" w:hAnsi="微软雅黑" w:eastAsia="微软雅黑" w:cs="微软雅黑"/>
                          <w:b/>
                          <w:bCs/>
                          <w:color w:val="808080" w:themeColor="text1" w:themeTint="80"/>
                          <w:sz w:val="32"/>
                          <w:szCs w:val="32"/>
                          <w:lang w:val="en-US"/>
                          <w14:textFill>
                            <w14:solidFill>
                              <w14:schemeClr w14:val="tx1">
                                <w14:lumMod w14:val="50000"/>
                                <w14:lumOff w14:val="50000"/>
                              </w14:schemeClr>
                            </w14:solidFill>
                          </w14:textFill>
                        </w:rPr>
                        <w:t>ISO9001:2015 质量体系认证</w:t>
                      </w:r>
                    </w:p>
                  </w:txbxContent>
                </v:textbox>
              </v:shape>
            </w:pict>
          </mc:Fallback>
        </mc:AlternateContent>
      </w:r>
    </w:p>
    <w:p>
      <w:pPr>
        <w:pStyle w:val="6"/>
        <w:spacing w:before="4"/>
        <w:jc w:val="center"/>
        <w:rPr>
          <w:rFonts w:hint="eastAsia" w:ascii="微软雅黑" w:hAnsi="微软雅黑" w:eastAsia="微软雅黑" w:cs="微软雅黑"/>
          <w:b/>
          <w:sz w:val="40"/>
          <w:lang w:val="en-US"/>
        </w:rPr>
      </w:pPr>
    </w:p>
    <w:p>
      <w:pPr>
        <w:pStyle w:val="6"/>
        <w:spacing w:before="4"/>
        <w:jc w:val="center"/>
        <w:rPr>
          <w:rFonts w:hint="eastAsia" w:ascii="微软雅黑" w:hAnsi="微软雅黑" w:eastAsia="微软雅黑" w:cs="微软雅黑"/>
          <w:b/>
          <w:bCs/>
          <w:sz w:val="40"/>
          <w:lang w:val="en-US"/>
        </w:rPr>
      </w:pPr>
      <w:r>
        <w:rPr>
          <w:rFonts w:hint="eastAsia" w:ascii="微软雅黑" w:hAnsi="微软雅黑" w:eastAsia="微软雅黑" w:cs="微软雅黑"/>
          <w:b/>
          <w:bCs/>
          <w:color w:val="000000" w:themeColor="text1"/>
          <w:kern w:val="0"/>
          <w:sz w:val="72"/>
          <w:szCs w:val="72"/>
          <w:lang w:val="en-US" w:eastAsia="zh-CN"/>
          <w14:textFill>
            <w14:solidFill>
              <w14:schemeClr w14:val="tx1"/>
            </w14:solidFill>
          </w14:textFill>
        </w:rPr>
        <w:t>AMZ/AMT HMI使用说明</w:t>
      </w: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center"/>
        <w:rPr>
          <w:rFonts w:hint="eastAsia" w:ascii="微软雅黑" w:hAnsi="微软雅黑" w:eastAsia="微软雅黑" w:cs="微软雅黑"/>
          <w:b w:val="0"/>
          <w:bCs w:val="0"/>
          <w:sz w:val="28"/>
          <w:szCs w:val="28"/>
          <w:lang w:val="en-US" w:eastAsia="zh-CN"/>
        </w:rPr>
      </w:pPr>
    </w:p>
    <w:p>
      <w:pPr>
        <w:ind w:left="0" w:leftChars="0"/>
        <w:jc w:val="both"/>
        <w:rPr>
          <w:rFonts w:hint="eastAsia" w:ascii="微软雅黑" w:hAnsi="微软雅黑" w:eastAsia="微软雅黑" w:cs="微软雅黑"/>
          <w:b w:val="0"/>
          <w:bCs w:val="0"/>
          <w:sz w:val="28"/>
          <w:szCs w:val="28"/>
          <w:lang w:val="en-US" w:eastAsia="zh-CN"/>
        </w:rPr>
      </w:pPr>
    </w:p>
    <w:p>
      <w:pPr>
        <w:ind w:left="0" w:leftChars="0"/>
        <w:jc w:val="both"/>
        <w:rPr>
          <w:rFonts w:hint="eastAsia" w:ascii="微软雅黑" w:hAnsi="微软雅黑" w:eastAsia="微软雅黑" w:cs="微软雅黑"/>
          <w:b w:val="0"/>
          <w:bCs w:val="0"/>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p>
    <w:p>
      <w:pPr>
        <w:jc w:val="both"/>
        <w:rPr>
          <w:rFonts w:hint="eastAsia" w:ascii="微软雅黑" w:hAnsi="微软雅黑" w:eastAsia="微软雅黑" w:cs="微软雅黑"/>
          <w:b w:val="0"/>
          <w:bCs w:val="0"/>
          <w:color w:val="1E2D69"/>
          <w:sz w:val="28"/>
          <w:szCs w:val="28"/>
          <w:lang w:val="en-US" w:eastAsia="zh-CN"/>
        </w:rPr>
      </w:pPr>
    </w:p>
    <w:p>
      <w:pPr>
        <w:jc w:val="center"/>
        <w:rPr>
          <w:rFonts w:hint="eastAsia" w:ascii="微软雅黑" w:hAnsi="微软雅黑" w:eastAsia="微软雅黑" w:cs="微软雅黑"/>
          <w:b w:val="0"/>
          <w:bCs w:val="0"/>
          <w:color w:val="1E2D69"/>
          <w:sz w:val="28"/>
          <w:szCs w:val="28"/>
          <w:lang w:val="en-US" w:eastAsia="zh-CN"/>
        </w:rPr>
      </w:pPr>
      <w:r>
        <w:rPr>
          <w:rFonts w:hint="eastAsia" w:ascii="微软雅黑" w:hAnsi="微软雅黑" w:eastAsia="微软雅黑" w:cs="微软雅黑"/>
          <w:b w:val="0"/>
          <w:bCs w:val="0"/>
          <w:color w:val="1E2D69"/>
          <w:sz w:val="28"/>
          <w:szCs w:val="28"/>
          <w:lang w:val="en-US" w:eastAsia="zh-CN"/>
        </w:rPr>
        <w:t>致 力 于 打 造 最 好 的 智 能 控 制 终 端</w:t>
      </w:r>
    </w:p>
    <w:sdt>
      <w:sdtPr>
        <w:rPr>
          <w:rFonts w:hint="eastAsia" w:ascii="微软雅黑" w:hAnsi="微软雅黑" w:eastAsia="微软雅黑" w:cs="微软雅黑"/>
          <w:b/>
          <w:bCs/>
          <w:sz w:val="52"/>
          <w:szCs w:val="56"/>
          <w:lang w:val="zh-CN" w:eastAsia="zh-CN" w:bidi="zh-CN"/>
        </w:rPr>
        <w:id w:val="147476092"/>
        <w15:color w:val="DBDBDB"/>
        <w:docPartObj>
          <w:docPartGallery w:val="Table of Contents"/>
          <w:docPartUnique/>
        </w:docPartObj>
      </w:sdtPr>
      <w:sdtEndPr>
        <w:rPr>
          <w:rFonts w:hint="eastAsia" w:ascii="微软雅黑" w:hAnsi="微软雅黑" w:eastAsia="微软雅黑" w:cs="微软雅黑"/>
          <w:b/>
          <w:bCs/>
          <w:color w:val="auto"/>
          <w:kern w:val="0"/>
          <w:sz w:val="22"/>
          <w:szCs w:val="24"/>
          <w:lang w:val="en-US" w:eastAsia="zh-CN" w:bidi="zh-CN"/>
        </w:rPr>
      </w:sdtEndPr>
      <w:sdtContent>
        <w:p>
          <w:pPr>
            <w:jc w:val="center"/>
            <w:rPr>
              <w:rFonts w:hint="eastAsia" w:ascii="微软雅黑" w:hAnsi="微软雅黑" w:eastAsia="微软雅黑" w:cs="微软雅黑"/>
              <w:b/>
              <w:bCs/>
              <w:sz w:val="56"/>
              <w:szCs w:val="56"/>
            </w:rPr>
          </w:pPr>
          <w:r>
            <w:rPr>
              <w:rFonts w:hint="eastAsia" w:ascii="微软雅黑" w:hAnsi="微软雅黑" w:eastAsia="微软雅黑" w:cs="微软雅黑"/>
              <w:b/>
              <w:bCs/>
              <w:sz w:val="52"/>
              <w:szCs w:val="56"/>
            </w:rPr>
            <w:t>目录</w:t>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
              <w:bCs/>
              <w:color w:val="auto"/>
              <w:kern w:val="0"/>
              <w:sz w:val="32"/>
              <w:szCs w:val="32"/>
              <w:lang w:val="en-US" w:eastAsia="zh-CN"/>
            </w:rPr>
            <w:fldChar w:fldCharType="begin"/>
          </w:r>
          <w:r>
            <w:rPr>
              <w:rFonts w:hint="eastAsia" w:ascii="微软雅黑" w:hAnsi="微软雅黑" w:eastAsia="微软雅黑" w:cs="微软雅黑"/>
              <w:b/>
              <w:bCs/>
              <w:color w:val="auto"/>
              <w:kern w:val="0"/>
              <w:sz w:val="32"/>
              <w:szCs w:val="32"/>
              <w:lang w:val="en-US" w:eastAsia="zh-CN"/>
            </w:rPr>
            <w:instrText xml:space="preserve">TOC \o "1-1" \h \u </w:instrText>
          </w:r>
          <w:r>
            <w:rPr>
              <w:rFonts w:hint="eastAsia" w:ascii="微软雅黑" w:hAnsi="微软雅黑" w:eastAsia="微软雅黑" w:cs="微软雅黑"/>
              <w:b/>
              <w:bCs/>
              <w:color w:val="auto"/>
              <w:kern w:val="0"/>
              <w:sz w:val="32"/>
              <w:szCs w:val="32"/>
              <w:lang w:val="en-US" w:eastAsia="zh-CN"/>
            </w:rPr>
            <w:fldChar w:fldCharType="separate"/>
          </w: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_Toc15712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kern w:val="0"/>
              <w:sz w:val="32"/>
              <w:szCs w:val="32"/>
              <w:lang w:val="en-US" w:eastAsia="zh-CN"/>
            </w:rPr>
            <w:t>一、 触摸屏环境规格</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_Toc15712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3</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_Toc10225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kern w:val="0"/>
              <w:sz w:val="32"/>
              <w:szCs w:val="32"/>
              <w:lang w:val="en-US" w:eastAsia="zh-CN"/>
            </w:rPr>
            <w:t>二、软件应用注意事项</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_Toc10225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3</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_Toc29040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kern w:val="0"/>
              <w:sz w:val="32"/>
              <w:szCs w:val="32"/>
              <w:lang w:val="en-US" w:eastAsia="zh-CN"/>
            </w:rPr>
            <w:t>三、如何用TYPE-A USB下载程序</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_Toc29040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5</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_Toc8944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sz w:val="32"/>
              <w:szCs w:val="32"/>
              <w:lang w:val="en-US" w:eastAsia="zh-CN"/>
            </w:rPr>
            <w:t>四、</w:t>
          </w:r>
          <w:r>
            <w:rPr>
              <w:rFonts w:hint="eastAsia" w:ascii="微软雅黑" w:hAnsi="微软雅黑" w:eastAsia="微软雅黑" w:cs="微软雅黑"/>
              <w:bCs/>
              <w:kern w:val="0"/>
              <w:sz w:val="32"/>
              <w:szCs w:val="32"/>
              <w:lang w:val="en-US" w:eastAsia="zh-CN"/>
            </w:rPr>
            <w:t>如何用Micro USB下载程序</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_Toc8944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7</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_Toc25862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kern w:val="0"/>
              <w:sz w:val="32"/>
              <w:szCs w:val="32"/>
              <w:lang w:val="en-US" w:eastAsia="zh-CN"/>
            </w:rPr>
            <w:t>五、 如何用U盘／ＳＤ卡下载程序</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_Toc25862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9</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_Toc1223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kern w:val="0"/>
              <w:sz w:val="32"/>
              <w:szCs w:val="32"/>
              <w:lang w:val="en-US" w:eastAsia="zh-CN"/>
            </w:rPr>
            <w:t>六、 如何用TYPE-A USB/Micro USB上载程序</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_Toc1223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11</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bookmarkStart w:id="16" w:name="_GoBack"/>
          <w:bookmarkEnd w:id="16"/>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_Toc29323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i w:val="0"/>
              <w:iCs w:val="0"/>
              <w:caps w:val="0"/>
              <w:spacing w:val="0"/>
              <w:kern w:val="0"/>
              <w:sz w:val="32"/>
              <w:szCs w:val="32"/>
              <w:shd w:val="clear" w:fill="FFFFFF"/>
              <w:lang w:val="en-US" w:eastAsia="zh-CN" w:bidi="ar"/>
            </w:rPr>
            <w:t>七、关于USB下载问题排查方法：</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_Toc29323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14</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_Toc9623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i w:val="0"/>
              <w:iCs w:val="0"/>
              <w:caps w:val="0"/>
              <w:spacing w:val="0"/>
              <w:kern w:val="0"/>
              <w:sz w:val="32"/>
              <w:szCs w:val="32"/>
              <w:shd w:val="clear" w:fill="FFFFFF"/>
              <w:lang w:val="en-US" w:eastAsia="zh-CN" w:bidi="ar"/>
            </w:rPr>
            <w:t>八、关于排查通讯异常增加如下：</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_Toc9623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15</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sz w:val="32"/>
              <w:szCs w:val="32"/>
            </w:rPr>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_Toc1674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i w:val="0"/>
              <w:iCs w:val="0"/>
              <w:caps w:val="0"/>
              <w:spacing w:val="0"/>
              <w:kern w:val="0"/>
              <w:sz w:val="32"/>
              <w:szCs w:val="32"/>
              <w:shd w:val="clear" w:fill="FFFFFF"/>
              <w:lang w:val="en-US" w:eastAsia="zh-CN" w:bidi="ar"/>
            </w:rPr>
            <w:t>九、关于不开机异常排查如下：</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_Toc1674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16</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pStyle w:val="10"/>
            <w:keepNext w:val="0"/>
            <w:keepLines w:val="0"/>
            <w:pageBreakBefore w:val="0"/>
            <w:widowControl w:val="0"/>
            <w:tabs>
              <w:tab w:val="right" w:leader="dot" w:pos="9750"/>
            </w:tabs>
            <w:kinsoku/>
            <w:wordWrap/>
            <w:overflowPunct/>
            <w:topLinePunct w:val="0"/>
            <w:autoSpaceDE w:val="0"/>
            <w:autoSpaceDN w:val="0"/>
            <w:bidi w:val="0"/>
            <w:adjustRightInd/>
            <w:snapToGrid/>
            <w:spacing w:line="360" w:lineRule="auto"/>
            <w:textAlignment w:val="auto"/>
          </w:pPr>
          <w:r>
            <w:rPr>
              <w:rFonts w:hint="eastAsia" w:ascii="微软雅黑" w:hAnsi="微软雅黑" w:eastAsia="微软雅黑" w:cs="微软雅黑"/>
              <w:bCs/>
              <w:color w:val="auto"/>
              <w:kern w:val="0"/>
              <w:sz w:val="32"/>
              <w:szCs w:val="32"/>
              <w:lang w:val="en-US" w:eastAsia="zh-CN"/>
            </w:rPr>
            <w:fldChar w:fldCharType="begin"/>
          </w:r>
          <w:r>
            <w:rPr>
              <w:rFonts w:hint="eastAsia" w:ascii="微软雅黑" w:hAnsi="微软雅黑" w:eastAsia="微软雅黑" w:cs="微软雅黑"/>
              <w:bCs/>
              <w:kern w:val="0"/>
              <w:sz w:val="32"/>
              <w:szCs w:val="32"/>
              <w:lang w:val="en-US" w:eastAsia="zh-CN"/>
            </w:rPr>
            <w:instrText xml:space="preserve"> HYPERLINK \l _Toc24539 </w:instrText>
          </w:r>
          <w:r>
            <w:rPr>
              <w:rFonts w:hint="eastAsia" w:ascii="微软雅黑" w:hAnsi="微软雅黑" w:eastAsia="微软雅黑" w:cs="微软雅黑"/>
              <w:bCs/>
              <w:kern w:val="0"/>
              <w:sz w:val="32"/>
              <w:szCs w:val="32"/>
              <w:lang w:val="en-US" w:eastAsia="zh-CN"/>
            </w:rPr>
            <w:fldChar w:fldCharType="separate"/>
          </w:r>
          <w:r>
            <w:rPr>
              <w:rFonts w:hint="eastAsia" w:ascii="微软雅黑" w:hAnsi="微软雅黑" w:eastAsia="微软雅黑" w:cs="微软雅黑"/>
              <w:bCs/>
              <w:i w:val="0"/>
              <w:iCs w:val="0"/>
              <w:caps w:val="0"/>
              <w:spacing w:val="0"/>
              <w:kern w:val="0"/>
              <w:sz w:val="32"/>
              <w:szCs w:val="32"/>
              <w:shd w:val="clear" w:fill="FFFFFF"/>
              <w:lang w:val="en-US" w:eastAsia="zh-CN" w:bidi="ar"/>
            </w:rPr>
            <w:t>十、关于无触摸异常排查如下：</w:t>
          </w:r>
          <w:r>
            <w:rPr>
              <w:rFonts w:hint="eastAsia" w:ascii="微软雅黑" w:hAnsi="微软雅黑" w:eastAsia="微软雅黑" w:cs="微软雅黑"/>
              <w:sz w:val="32"/>
              <w:szCs w:val="32"/>
            </w:rPr>
            <w:tab/>
          </w:r>
          <w:r>
            <w:rPr>
              <w:rFonts w:hint="eastAsia" w:ascii="微软雅黑" w:hAnsi="微软雅黑" w:eastAsia="微软雅黑" w:cs="微软雅黑"/>
              <w:sz w:val="32"/>
              <w:szCs w:val="32"/>
            </w:rPr>
            <w:fldChar w:fldCharType="begin"/>
          </w:r>
          <w:r>
            <w:rPr>
              <w:rFonts w:hint="eastAsia" w:ascii="微软雅黑" w:hAnsi="微软雅黑" w:eastAsia="微软雅黑" w:cs="微软雅黑"/>
              <w:sz w:val="32"/>
              <w:szCs w:val="32"/>
            </w:rPr>
            <w:instrText xml:space="preserve"> PAGEREF _Toc24539 \h </w:instrText>
          </w:r>
          <w:r>
            <w:rPr>
              <w:rFonts w:hint="eastAsia" w:ascii="微软雅黑" w:hAnsi="微软雅黑" w:eastAsia="微软雅黑" w:cs="微软雅黑"/>
              <w:sz w:val="32"/>
              <w:szCs w:val="32"/>
            </w:rPr>
            <w:fldChar w:fldCharType="separate"/>
          </w:r>
          <w:r>
            <w:rPr>
              <w:rFonts w:hint="eastAsia" w:ascii="微软雅黑" w:hAnsi="微软雅黑" w:eastAsia="微软雅黑" w:cs="微软雅黑"/>
              <w:sz w:val="32"/>
              <w:szCs w:val="32"/>
            </w:rPr>
            <w:t>16</w:t>
          </w:r>
          <w:r>
            <w:rPr>
              <w:rFonts w:hint="eastAsia" w:ascii="微软雅黑" w:hAnsi="微软雅黑" w:eastAsia="微软雅黑" w:cs="微软雅黑"/>
              <w:sz w:val="32"/>
              <w:szCs w:val="32"/>
            </w:rPr>
            <w:fldChar w:fldCharType="end"/>
          </w:r>
          <w:r>
            <w:rPr>
              <w:rFonts w:hint="eastAsia" w:ascii="微软雅黑" w:hAnsi="微软雅黑" w:eastAsia="微软雅黑" w:cs="微软雅黑"/>
              <w:bCs/>
              <w:color w:val="auto"/>
              <w:kern w:val="0"/>
              <w:sz w:val="32"/>
              <w:szCs w:val="32"/>
              <w:lang w:val="en-US" w:eastAsia="zh-CN"/>
            </w:rPr>
            <w:fldChar w:fldCharType="end"/>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微软雅黑" w:hAnsi="微软雅黑" w:eastAsia="微软雅黑" w:cs="微软雅黑"/>
              <w:bCs/>
              <w:color w:val="auto"/>
              <w:kern w:val="0"/>
              <w:sz w:val="22"/>
              <w:szCs w:val="24"/>
              <w:lang w:val="en-US" w:eastAsia="zh-CN" w:bidi="zh-CN"/>
            </w:rPr>
          </w:pPr>
          <w:r>
            <w:rPr>
              <w:rFonts w:hint="eastAsia" w:ascii="微软雅黑" w:hAnsi="微软雅黑" w:eastAsia="微软雅黑" w:cs="微软雅黑"/>
              <w:bCs/>
              <w:color w:val="auto"/>
              <w:kern w:val="0"/>
              <w:szCs w:val="32"/>
              <w:lang w:val="en-US" w:eastAsia="zh-CN"/>
            </w:rPr>
            <w:fldChar w:fldCharType="end"/>
          </w:r>
        </w:p>
      </w:sdtContent>
    </w:sdt>
    <w:p>
      <w:pPr>
        <w:rPr>
          <w:rFonts w:hint="eastAsia" w:ascii="微软雅黑" w:hAnsi="微软雅黑" w:eastAsia="微软雅黑" w:cs="微软雅黑"/>
          <w:b/>
          <w:bCs/>
          <w:color w:val="auto"/>
          <w:kern w:val="0"/>
          <w:sz w:val="24"/>
          <w:szCs w:val="24"/>
          <w:lang w:val="en-US" w:eastAsia="zh-CN"/>
        </w:rPr>
      </w:pPr>
      <w:r>
        <w:rPr>
          <w:rFonts w:hint="eastAsia" w:ascii="微软雅黑" w:hAnsi="微软雅黑" w:eastAsia="微软雅黑" w:cs="微软雅黑"/>
          <w:b/>
          <w:bCs/>
          <w:color w:val="auto"/>
          <w:kern w:val="0"/>
          <w:sz w:val="24"/>
          <w:szCs w:val="24"/>
          <w:lang w:val="en-US" w:eastAsia="zh-CN"/>
        </w:rPr>
        <w:br w:type="page"/>
      </w:r>
    </w:p>
    <w:p>
      <w:pPr>
        <w:numPr>
          <w:ilvl w:val="0"/>
          <w:numId w:val="1"/>
        </w:numPr>
        <w:jc w:val="both"/>
        <w:outlineLvl w:val="0"/>
        <w:rPr>
          <w:rFonts w:hint="eastAsia" w:ascii="微软雅黑" w:hAnsi="微软雅黑" w:eastAsia="微软雅黑" w:cs="微软雅黑"/>
          <w:b/>
          <w:bCs/>
          <w:color w:val="auto"/>
          <w:kern w:val="0"/>
          <w:sz w:val="32"/>
          <w:szCs w:val="32"/>
          <w:lang w:val="en-US" w:eastAsia="zh-CN"/>
        </w:rPr>
      </w:pPr>
      <w:bookmarkStart w:id="0" w:name="_Toc15712"/>
      <w:r>
        <w:rPr>
          <w:rFonts w:hint="eastAsia" w:ascii="微软雅黑" w:hAnsi="微软雅黑" w:eastAsia="微软雅黑" w:cs="微软雅黑"/>
          <w:b/>
          <w:bCs/>
          <w:color w:val="auto"/>
          <w:kern w:val="0"/>
          <w:sz w:val="32"/>
          <w:szCs w:val="32"/>
          <w:lang w:val="en-US" w:eastAsia="zh-CN"/>
        </w:rPr>
        <w:t>触摸屏环境规格</w:t>
      </w:r>
      <w:bookmarkEnd w:id="0"/>
    </w:p>
    <w:p>
      <w:pPr>
        <w:numPr>
          <w:ilvl w:val="0"/>
          <w:numId w:val="2"/>
        </w:numPr>
        <w:jc w:val="both"/>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电源供电为DC，不同型号电压范围不同，具体参考对应规格书（可向我司销售或技术支持获取），触摸屏工作温度 -10~50℃，</w:t>
      </w:r>
      <w:r>
        <w:rPr>
          <w:rFonts w:hint="eastAsia" w:ascii="微软雅黑" w:hAnsi="微软雅黑" w:eastAsia="微软雅黑" w:cs="微软雅黑"/>
          <w:b w:val="0"/>
          <w:bCs w:val="0"/>
          <w:i w:val="0"/>
          <w:color w:val="000000"/>
          <w:kern w:val="0"/>
          <w:sz w:val="28"/>
          <w:szCs w:val="28"/>
          <w:u w:val="none"/>
          <w:lang w:val="en-US" w:eastAsia="zh-CN" w:bidi="ar"/>
        </w:rPr>
        <w:t xml:space="preserve">存储温度 -30℃~70℃，环境湿度 10~90%RH(无冷凝)  </w:t>
      </w:r>
    </w:p>
    <w:p>
      <w:pPr>
        <w:numPr>
          <w:ilvl w:val="0"/>
          <w:numId w:val="2"/>
        </w:numPr>
        <w:jc w:val="both"/>
        <w:outlineLvl w:val="1"/>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触摸屏安装扭力：不大于0.2N/m</w:t>
      </w:r>
    </w:p>
    <w:p>
      <w:pPr>
        <w:numPr>
          <w:ilvl w:val="0"/>
          <w:numId w:val="0"/>
        </w:numPr>
        <w:jc w:val="both"/>
        <w:outlineLvl w:val="0"/>
        <w:rPr>
          <w:rFonts w:hint="eastAsia" w:ascii="微软雅黑" w:hAnsi="微软雅黑" w:eastAsia="微软雅黑" w:cs="微软雅黑"/>
          <w:b/>
          <w:bCs/>
          <w:color w:val="auto"/>
          <w:kern w:val="0"/>
          <w:sz w:val="32"/>
          <w:szCs w:val="32"/>
          <w:lang w:val="en-US" w:eastAsia="zh-CN"/>
        </w:rPr>
      </w:pPr>
      <w:bookmarkStart w:id="1" w:name="_Toc10225"/>
      <w:r>
        <w:rPr>
          <w:rFonts w:hint="eastAsia" w:ascii="微软雅黑" w:hAnsi="微软雅黑" w:eastAsia="微软雅黑" w:cs="微软雅黑"/>
          <w:b/>
          <w:bCs/>
          <w:color w:val="auto"/>
          <w:kern w:val="0"/>
          <w:sz w:val="32"/>
          <w:szCs w:val="32"/>
          <w:lang w:val="en-US" w:eastAsia="zh-CN"/>
        </w:rPr>
        <w:t>二、软件应用注意事项</w:t>
      </w:r>
      <w:bookmarkEnd w:id="1"/>
    </w:p>
    <w:p>
      <w:pPr>
        <w:numPr>
          <w:ilvl w:val="0"/>
          <w:numId w:val="0"/>
        </w:numPr>
        <w:jc w:val="both"/>
        <w:outlineLvl w:val="0"/>
        <w:rPr>
          <w:rFonts w:hint="eastAsia" w:ascii="微软雅黑" w:hAnsi="微软雅黑" w:eastAsia="微软雅黑" w:cs="微软雅黑"/>
          <w:b w:val="0"/>
          <w:bCs w:val="0"/>
          <w:color w:val="auto"/>
          <w:kern w:val="0"/>
          <w:sz w:val="28"/>
          <w:szCs w:val="28"/>
          <w:lang w:val="en-US" w:eastAsia="zh-CN"/>
        </w:rPr>
      </w:pPr>
      <w:bookmarkStart w:id="2" w:name="_Toc16932"/>
      <w:bookmarkStart w:id="3" w:name="_Toc2628"/>
      <w:bookmarkStart w:id="4" w:name="_Toc27458"/>
      <w:r>
        <w:rPr>
          <w:rFonts w:hint="eastAsia" w:ascii="微软雅黑" w:hAnsi="微软雅黑" w:eastAsia="微软雅黑" w:cs="微软雅黑"/>
          <w:b w:val="0"/>
          <w:bCs w:val="0"/>
          <w:color w:val="auto"/>
          <w:kern w:val="0"/>
          <w:sz w:val="28"/>
          <w:szCs w:val="28"/>
          <w:lang w:val="en-US" w:eastAsia="zh-CN"/>
        </w:rPr>
        <w:t>1、非必要情况不要升级底层，如果要升级底层，请联系技术人员</w:t>
      </w:r>
      <w:bookmarkEnd w:id="2"/>
      <w:bookmarkEnd w:id="3"/>
      <w:bookmarkEnd w:id="4"/>
    </w:p>
    <w:p>
      <w:pPr>
        <w:numPr>
          <w:ilvl w:val="0"/>
          <w:numId w:val="0"/>
        </w:numPr>
        <w:jc w:val="both"/>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2、下载组态时，如果下载提示设备未连接，请参考</w:t>
      </w:r>
      <w:r>
        <w:rPr>
          <w:rFonts w:hint="eastAsia" w:ascii="微软雅黑" w:hAnsi="微软雅黑" w:eastAsia="微软雅黑" w:cs="微软雅黑"/>
          <w:b w:val="0"/>
          <w:bCs w:val="0"/>
          <w:color w:val="auto"/>
          <w:kern w:val="0"/>
          <w:sz w:val="28"/>
          <w:szCs w:val="28"/>
          <w:lang w:val="en-US" w:eastAsia="zh-CN"/>
        </w:rPr>
        <w:fldChar w:fldCharType="begin"/>
      </w:r>
      <w:r>
        <w:rPr>
          <w:rFonts w:hint="eastAsia" w:ascii="微软雅黑" w:hAnsi="微软雅黑" w:eastAsia="微软雅黑" w:cs="微软雅黑"/>
          <w:b w:val="0"/>
          <w:bCs w:val="0"/>
          <w:color w:val="auto"/>
          <w:kern w:val="0"/>
          <w:sz w:val="28"/>
          <w:szCs w:val="28"/>
          <w:lang w:val="en-US" w:eastAsia="zh-CN"/>
        </w:rPr>
        <w:instrText xml:space="preserve"> HYPERLINK "下载及驱动安装说明.docx" </w:instrText>
      </w:r>
      <w:r>
        <w:rPr>
          <w:rFonts w:hint="eastAsia" w:ascii="微软雅黑" w:hAnsi="微软雅黑" w:eastAsia="微软雅黑" w:cs="微软雅黑"/>
          <w:b w:val="0"/>
          <w:bCs w:val="0"/>
          <w:color w:val="auto"/>
          <w:kern w:val="0"/>
          <w:sz w:val="28"/>
          <w:szCs w:val="28"/>
          <w:lang w:val="en-US" w:eastAsia="zh-CN"/>
        </w:rPr>
        <w:fldChar w:fldCharType="separate"/>
      </w:r>
      <w:r>
        <w:rPr>
          <w:rStyle w:val="18"/>
          <w:rFonts w:hint="eastAsia" w:ascii="微软雅黑" w:hAnsi="微软雅黑" w:eastAsia="微软雅黑" w:cs="微软雅黑"/>
          <w:b w:val="0"/>
          <w:bCs w:val="0"/>
          <w:kern w:val="0"/>
          <w:sz w:val="28"/>
          <w:szCs w:val="28"/>
          <w:lang w:val="en-US" w:eastAsia="zh-CN"/>
        </w:rPr>
        <w:t>【USB下载及驱动安装说明】</w:t>
      </w:r>
      <w:r>
        <w:rPr>
          <w:rFonts w:hint="eastAsia" w:ascii="微软雅黑" w:hAnsi="微软雅黑" w:eastAsia="微软雅黑" w:cs="微软雅黑"/>
          <w:b w:val="0"/>
          <w:bCs w:val="0"/>
          <w:color w:val="auto"/>
          <w:kern w:val="0"/>
          <w:sz w:val="28"/>
          <w:szCs w:val="28"/>
          <w:lang w:val="en-US" w:eastAsia="zh-CN"/>
        </w:rPr>
        <w:fldChar w:fldCharType="end"/>
      </w:r>
      <w:r>
        <w:rPr>
          <w:rFonts w:hint="eastAsia" w:ascii="微软雅黑" w:hAnsi="微软雅黑" w:eastAsia="微软雅黑" w:cs="微软雅黑"/>
          <w:b w:val="0"/>
          <w:bCs w:val="0"/>
          <w:color w:val="auto"/>
          <w:kern w:val="0"/>
          <w:sz w:val="28"/>
          <w:szCs w:val="28"/>
          <w:lang w:val="en-US" w:eastAsia="zh-CN"/>
        </w:rPr>
        <w:t>文档</w:t>
      </w:r>
    </w:p>
    <w:p>
      <w:pPr>
        <w:numPr>
          <w:ilvl w:val="0"/>
          <w:numId w:val="3"/>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注意做除法时，被除数不要为0，当被除数为变量时，要做非零判断</w:t>
      </w:r>
    </w:p>
    <w:p>
      <w:pPr>
        <w:numPr>
          <w:ilvl w:val="0"/>
          <w:numId w:val="3"/>
        </w:numPr>
        <w:jc w:val="left"/>
        <w:rPr>
          <w:rFonts w:hint="eastAsia" w:ascii="微软雅黑" w:hAnsi="微软雅黑" w:eastAsia="微软雅黑" w:cs="微软雅黑"/>
          <w:b w:val="0"/>
          <w:bCs w:val="0"/>
          <w:color w:val="auto"/>
          <w:kern w:val="0"/>
          <w:sz w:val="28"/>
          <w:szCs w:val="28"/>
          <w:vertAlign w:val="baseline"/>
          <w:lang w:val="en-US" w:eastAsia="zh-CN"/>
        </w:rPr>
      </w:pPr>
      <w:r>
        <w:rPr>
          <w:rFonts w:hint="eastAsia" w:ascii="微软雅黑" w:hAnsi="微软雅黑" w:eastAsia="微软雅黑" w:cs="微软雅黑"/>
          <w:b w:val="0"/>
          <w:bCs w:val="0"/>
          <w:color w:val="auto"/>
          <w:kern w:val="0"/>
          <w:sz w:val="28"/>
          <w:szCs w:val="28"/>
          <w:lang w:val="en-US" w:eastAsia="zh-CN"/>
        </w:rPr>
        <w:t>触摸屏如何切换下载模式：</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①：触摸屏断电</w:t>
      </w:r>
    </w:p>
    <w:p>
      <w:pPr>
        <w:numPr>
          <w:ilvl w:val="0"/>
          <w:numId w:val="0"/>
        </w:numPr>
        <w:jc w:val="left"/>
        <w:rPr>
          <w:rFonts w:hint="default"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②：按住屏幕触摸区域不松开，同时给触摸屏通电，弹出系统框即可松手</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③：根据需要选择下载模式</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sz w:val="28"/>
          <w:szCs w:val="28"/>
        </w:rPr>
        <w:drawing>
          <wp:inline distT="0" distB="0" distL="114300" distR="114300">
            <wp:extent cx="4427855" cy="3041015"/>
            <wp:effectExtent l="0" t="0" r="6985" b="698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9"/>
                    <a:stretch>
                      <a:fillRect/>
                    </a:stretch>
                  </pic:blipFill>
                  <pic:spPr>
                    <a:xfrm>
                      <a:off x="0" y="0"/>
                      <a:ext cx="4427855" cy="3041015"/>
                    </a:xfrm>
                    <a:prstGeom prst="rect">
                      <a:avLst/>
                    </a:prstGeom>
                    <a:noFill/>
                    <a:ln>
                      <a:noFill/>
                    </a:ln>
                  </pic:spPr>
                </pic:pic>
              </a:graphicData>
            </a:graphic>
          </wp:inline>
        </w:drawing>
      </w:r>
    </w:p>
    <w:p>
      <w:pPr>
        <w:numPr>
          <w:ilvl w:val="0"/>
          <w:numId w:val="3"/>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V3.1版本的软件在重装、发送程序到其他电脑或者需要使用更高版本打开时，需要将程序压缩成knr文件，防止外部图片丢失</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drawing>
          <wp:inline distT="0" distB="0" distL="114300" distR="114300">
            <wp:extent cx="1962150" cy="2334895"/>
            <wp:effectExtent l="0" t="0" r="3810" b="1206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0"/>
                    <a:stretch>
                      <a:fillRect/>
                    </a:stretch>
                  </pic:blipFill>
                  <pic:spPr>
                    <a:xfrm>
                      <a:off x="0" y="0"/>
                      <a:ext cx="1962150" cy="2334895"/>
                    </a:xfrm>
                    <a:prstGeom prst="rect">
                      <a:avLst/>
                    </a:prstGeom>
                    <a:noFill/>
                    <a:ln>
                      <a:noFill/>
                    </a:ln>
                  </pic:spPr>
                </pic:pic>
              </a:graphicData>
            </a:graphic>
          </wp:inline>
        </w:drawing>
      </w:r>
      <w:r>
        <w:drawing>
          <wp:inline distT="0" distB="0" distL="114300" distR="114300">
            <wp:extent cx="4109720" cy="2442210"/>
            <wp:effectExtent l="0" t="0" r="5080" b="1143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1"/>
                    <a:stretch>
                      <a:fillRect/>
                    </a:stretch>
                  </pic:blipFill>
                  <pic:spPr>
                    <a:xfrm>
                      <a:off x="0" y="0"/>
                      <a:ext cx="4109720" cy="2442210"/>
                    </a:xfrm>
                    <a:prstGeom prst="rect">
                      <a:avLst/>
                    </a:prstGeom>
                    <a:noFill/>
                    <a:ln>
                      <a:noFill/>
                    </a:ln>
                  </pic:spPr>
                </pic:pic>
              </a:graphicData>
            </a:graphic>
          </wp:inline>
        </w:drawing>
      </w:r>
    </w:p>
    <w:p>
      <w:pPr>
        <w:numPr>
          <w:ilvl w:val="0"/>
          <w:numId w:val="3"/>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如何用高版本解压V31版本的knr文件</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①：打开软件菜单栏【文件】-【解压V31标准组态】</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drawing>
          <wp:inline distT="0" distB="0" distL="114300" distR="114300">
            <wp:extent cx="2484120" cy="1897380"/>
            <wp:effectExtent l="0" t="0" r="0" b="762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2"/>
                    <a:stretch>
                      <a:fillRect/>
                    </a:stretch>
                  </pic:blipFill>
                  <pic:spPr>
                    <a:xfrm>
                      <a:off x="0" y="0"/>
                      <a:ext cx="2484120" cy="189738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②：在【解压】-【解压缩文件】选择knr文件</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drawing>
          <wp:inline distT="0" distB="0" distL="114300" distR="114300">
            <wp:extent cx="5812790" cy="2812415"/>
            <wp:effectExtent l="0" t="0" r="8890" b="698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3"/>
                    <a:stretch>
                      <a:fillRect/>
                    </a:stretch>
                  </pic:blipFill>
                  <pic:spPr>
                    <a:xfrm>
                      <a:off x="0" y="0"/>
                      <a:ext cx="5812790" cy="2812415"/>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rPr>
          <w:rFonts w:hint="eastAsia" w:ascii="微软雅黑" w:hAnsi="微软雅黑" w:eastAsia="微软雅黑" w:cs="微软雅黑"/>
          <w:sz w:val="28"/>
          <w:szCs w:val="28"/>
          <w:lang w:val="en-US" w:eastAsia="zh-CN"/>
        </w:rPr>
        <w:t>③：在【解压缩文件】-【保存路径】选择解压后的文件保存路径</w:t>
      </w:r>
    </w:p>
    <w:p>
      <w:pPr>
        <w:numPr>
          <w:ilvl w:val="0"/>
          <w:numId w:val="0"/>
        </w:numPr>
        <w:jc w:val="left"/>
        <w:rPr>
          <w:rFonts w:hint="eastAsia" w:ascii="微软雅黑" w:hAnsi="微软雅黑" w:eastAsia="微软雅黑" w:cs="微软雅黑"/>
          <w:b w:val="0"/>
          <w:bCs w:val="0"/>
          <w:color w:val="auto"/>
          <w:kern w:val="0"/>
          <w:sz w:val="28"/>
          <w:szCs w:val="28"/>
          <w:lang w:val="en-US" w:eastAsia="zh-CN"/>
        </w:rPr>
      </w:pPr>
      <w:r>
        <w:drawing>
          <wp:inline distT="0" distB="0" distL="114300" distR="114300">
            <wp:extent cx="6069965" cy="2929890"/>
            <wp:effectExtent l="0" t="0" r="10795" b="1143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4"/>
                    <a:stretch>
                      <a:fillRect/>
                    </a:stretch>
                  </pic:blipFill>
                  <pic:spPr>
                    <a:xfrm>
                      <a:off x="0" y="0"/>
                      <a:ext cx="6069965" cy="292989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④：在软件菜单栏【文件】-【打开工程】选择解压后的文件，并打开即可</w:t>
      </w:r>
    </w:p>
    <w:p>
      <w:pPr>
        <w:numPr>
          <w:ilvl w:val="0"/>
          <w:numId w:val="0"/>
        </w:numPr>
        <w:ind w:leftChars="0"/>
        <w:jc w:val="left"/>
        <w:outlineLvl w:val="0"/>
        <w:rPr>
          <w:rFonts w:hint="eastAsia" w:ascii="微软雅黑" w:hAnsi="微软雅黑" w:eastAsia="微软雅黑" w:cs="微软雅黑"/>
          <w:b/>
          <w:bCs/>
          <w:color w:val="auto"/>
          <w:kern w:val="0"/>
          <w:sz w:val="32"/>
          <w:szCs w:val="32"/>
          <w:lang w:val="en-US" w:eastAsia="zh-CN"/>
        </w:rPr>
      </w:pPr>
      <w:bookmarkStart w:id="5" w:name="_Toc29040"/>
      <w:r>
        <w:rPr>
          <w:rFonts w:hint="eastAsia" w:ascii="微软雅黑" w:hAnsi="微软雅黑" w:eastAsia="微软雅黑" w:cs="微软雅黑"/>
          <w:b/>
          <w:bCs/>
          <w:color w:val="auto"/>
          <w:kern w:val="0"/>
          <w:sz w:val="32"/>
          <w:szCs w:val="32"/>
          <w:lang w:val="en-US" w:eastAsia="zh-CN"/>
        </w:rPr>
        <w:t>三、如何用TYPE-A USB下载程序</w:t>
      </w:r>
      <w:bookmarkEnd w:id="5"/>
    </w:p>
    <w:p>
      <w:pPr>
        <w:numPr>
          <w:ilvl w:val="0"/>
          <w:numId w:val="0"/>
        </w:numPr>
        <w:ind w:leftChars="0"/>
        <w:jc w:val="left"/>
        <w:rPr>
          <w:rFonts w:hint="eastAsia" w:ascii="微软雅黑" w:hAnsi="微软雅黑" w:eastAsia="微软雅黑" w:cs="微软雅黑"/>
          <w:b/>
          <w:bCs/>
          <w:color w:val="auto"/>
          <w:kern w:val="0"/>
          <w:sz w:val="32"/>
          <w:szCs w:val="32"/>
          <w:lang w:val="en-US" w:eastAsia="zh-CN"/>
        </w:rPr>
      </w:pPr>
      <w:r>
        <w:rPr>
          <w:rFonts w:hint="eastAsia" w:ascii="微软雅黑" w:hAnsi="微软雅黑" w:eastAsia="微软雅黑" w:cs="微软雅黑"/>
          <w:b/>
          <w:bCs/>
          <w:color w:val="auto"/>
          <w:kern w:val="0"/>
          <w:sz w:val="32"/>
          <w:szCs w:val="32"/>
          <w:lang w:val="en-US" w:eastAsia="zh-CN"/>
        </w:rPr>
        <w:drawing>
          <wp:inline distT="0" distB="0" distL="114300" distR="114300">
            <wp:extent cx="3687445" cy="2765425"/>
            <wp:effectExtent l="0" t="0" r="635" b="8255"/>
            <wp:docPr id="17" name="图片 17" descr="773a89ff85a4b1f3cd78584406d0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73a89ff85a4b1f3cd78584406d0632"/>
                    <pic:cNvPicPr>
                      <a:picLocks noChangeAspect="1"/>
                    </pic:cNvPicPr>
                  </pic:nvPicPr>
                  <pic:blipFill>
                    <a:blip r:embed="rId15"/>
                    <a:stretch>
                      <a:fillRect/>
                    </a:stretch>
                  </pic:blipFill>
                  <pic:spPr>
                    <a:xfrm>
                      <a:off x="0" y="0"/>
                      <a:ext cx="3687445" cy="2765425"/>
                    </a:xfrm>
                    <a:prstGeom prst="rect">
                      <a:avLst/>
                    </a:prstGeom>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①：按住屏幕触摸区域不松开，同时给触摸屏通电，弹出系统框即可松手，</w:t>
      </w:r>
      <w:r>
        <w:rPr>
          <w:rFonts w:hint="eastAsia" w:ascii="微软雅黑" w:hAnsi="微软雅黑" w:eastAsia="微软雅黑" w:cs="微软雅黑"/>
          <w:sz w:val="28"/>
          <w:szCs w:val="28"/>
          <w:lang w:val="en-US" w:eastAsia="zh-CN"/>
        </w:rPr>
        <w:t>触摸屏选择手动－USB模式</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drawing>
          <wp:inline distT="0" distB="0" distL="114300" distR="114300">
            <wp:extent cx="4862195" cy="3646805"/>
            <wp:effectExtent l="0" t="0" r="14605" b="10795"/>
            <wp:docPr id="8" name="图片 8" descr="07e87abfb3bb69b8352585776825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7e87abfb3bb69b8352585776825057"/>
                    <pic:cNvPicPr>
                      <a:picLocks noChangeAspect="1"/>
                    </pic:cNvPicPr>
                  </pic:nvPicPr>
                  <pic:blipFill>
                    <a:blip r:embed="rId16"/>
                    <a:stretch>
                      <a:fillRect/>
                    </a:stretch>
                  </pic:blipFill>
                  <pic:spPr>
                    <a:xfrm>
                      <a:off x="0" y="0"/>
                      <a:ext cx="4862195" cy="3646805"/>
                    </a:xfrm>
                    <a:prstGeom prst="rect">
                      <a:avLst/>
                    </a:prstGeom>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②：点击软件菜单栏【工具】－【下载工程】</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drawing>
          <wp:inline distT="0" distB="0" distL="114300" distR="114300">
            <wp:extent cx="5674360" cy="1388110"/>
            <wp:effectExtent l="0" t="0" r="10160" b="1397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17"/>
                    <a:stretch>
                      <a:fillRect/>
                    </a:stretch>
                  </pic:blipFill>
                  <pic:spPr>
                    <a:xfrm>
                      <a:off x="0" y="0"/>
                      <a:ext cx="5674360" cy="138811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③：选择【USB下载】</w:t>
      </w:r>
    </w:p>
    <w:p>
      <w:pPr>
        <w:numPr>
          <w:ilvl w:val="0"/>
          <w:numId w:val="0"/>
        </w:numPr>
        <w:jc w:val="left"/>
        <w:rPr>
          <w:rFonts w:hint="eastAsia" w:ascii="微软雅黑" w:hAnsi="微软雅黑" w:eastAsia="微软雅黑" w:cs="微软雅黑"/>
          <w:sz w:val="28"/>
          <w:szCs w:val="28"/>
          <w:lang w:val="en-US" w:eastAsia="zh-CN"/>
        </w:rPr>
      </w:pPr>
      <w:r>
        <w:drawing>
          <wp:inline distT="0" distB="0" distL="114300" distR="114300">
            <wp:extent cx="5768340" cy="5585460"/>
            <wp:effectExtent l="0" t="0" r="7620" b="7620"/>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18"/>
                    <a:stretch>
                      <a:fillRect/>
                    </a:stretch>
                  </pic:blipFill>
                  <pic:spPr>
                    <a:xfrm>
                      <a:off x="0" y="0"/>
                      <a:ext cx="5768340" cy="558546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④：点击下载，提示下载成功即可拔出</w:t>
      </w:r>
    </w:p>
    <w:p>
      <w:pPr>
        <w:numPr>
          <w:ilvl w:val="0"/>
          <w:numId w:val="0"/>
        </w:numPr>
        <w:jc w:val="left"/>
        <w:rPr>
          <w:rFonts w:hint="eastAsia" w:ascii="微软雅黑" w:hAnsi="微软雅黑" w:eastAsia="微软雅黑" w:cs="微软雅黑"/>
          <w:sz w:val="28"/>
          <w:szCs w:val="28"/>
          <w:lang w:val="en-US" w:eastAsia="zh-CN"/>
        </w:rPr>
      </w:pPr>
    </w:p>
    <w:p>
      <w:pPr>
        <w:numPr>
          <w:ilvl w:val="0"/>
          <w:numId w:val="0"/>
        </w:numPr>
        <w:jc w:val="left"/>
        <w:rPr>
          <w:rFonts w:hint="eastAsia" w:ascii="微软雅黑" w:hAnsi="微软雅黑" w:eastAsia="微软雅黑" w:cs="微软雅黑"/>
          <w:b/>
          <w:bCs/>
          <w:sz w:val="32"/>
          <w:szCs w:val="32"/>
          <w:lang w:val="en-US" w:eastAsia="zh-CN"/>
        </w:rPr>
      </w:pPr>
    </w:p>
    <w:p>
      <w:pPr>
        <w:numPr>
          <w:ilvl w:val="0"/>
          <w:numId w:val="0"/>
        </w:numPr>
        <w:jc w:val="left"/>
        <w:rPr>
          <w:rFonts w:hint="eastAsia" w:ascii="微软雅黑" w:hAnsi="微软雅黑" w:eastAsia="微软雅黑" w:cs="微软雅黑"/>
          <w:b/>
          <w:bCs/>
          <w:sz w:val="32"/>
          <w:szCs w:val="32"/>
          <w:lang w:val="en-US" w:eastAsia="zh-CN"/>
        </w:rPr>
      </w:pPr>
    </w:p>
    <w:p>
      <w:pPr>
        <w:numPr>
          <w:ilvl w:val="0"/>
          <w:numId w:val="0"/>
        </w:numPr>
        <w:jc w:val="left"/>
        <w:outlineLvl w:val="0"/>
        <w:rPr>
          <w:rFonts w:hint="eastAsia" w:ascii="微软雅黑" w:hAnsi="微软雅黑" w:eastAsia="微软雅黑" w:cs="微软雅黑"/>
          <w:b w:val="0"/>
          <w:bCs w:val="0"/>
          <w:sz w:val="28"/>
          <w:szCs w:val="28"/>
          <w:lang w:val="en-US" w:eastAsia="zh-CN"/>
        </w:rPr>
      </w:pPr>
      <w:bookmarkStart w:id="6" w:name="_Toc8944"/>
      <w:r>
        <w:rPr>
          <w:rFonts w:hint="eastAsia" w:ascii="微软雅黑" w:hAnsi="微软雅黑" w:eastAsia="微软雅黑" w:cs="微软雅黑"/>
          <w:b/>
          <w:bCs/>
          <w:sz w:val="32"/>
          <w:szCs w:val="32"/>
          <w:lang w:val="en-US" w:eastAsia="zh-CN"/>
        </w:rPr>
        <w:t>四、</w:t>
      </w:r>
      <w:r>
        <w:rPr>
          <w:rFonts w:hint="eastAsia" w:ascii="微软雅黑" w:hAnsi="微软雅黑" w:eastAsia="微软雅黑" w:cs="微软雅黑"/>
          <w:b/>
          <w:bCs/>
          <w:color w:val="auto"/>
          <w:kern w:val="0"/>
          <w:sz w:val="32"/>
          <w:szCs w:val="32"/>
          <w:lang w:val="en-US" w:eastAsia="zh-CN"/>
        </w:rPr>
        <w:t>如何用Micro USB下载程序</w:t>
      </w:r>
      <w:bookmarkEnd w:id="6"/>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①：按住屏幕触摸区域不松开，同时给触摸屏通电，弹出系统框即可松手，</w:t>
      </w:r>
      <w:r>
        <w:rPr>
          <w:rFonts w:hint="eastAsia" w:ascii="微软雅黑" w:hAnsi="微软雅黑" w:eastAsia="微软雅黑" w:cs="微软雅黑"/>
          <w:sz w:val="28"/>
          <w:szCs w:val="28"/>
          <w:lang w:val="en-US" w:eastAsia="zh-CN"/>
        </w:rPr>
        <w:t>触摸屏选择自动或者手动－USB模式</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drawing>
          <wp:inline distT="0" distB="0" distL="114300" distR="114300">
            <wp:extent cx="4629150" cy="3471545"/>
            <wp:effectExtent l="0" t="0" r="3810" b="3175"/>
            <wp:docPr id="28" name="图片 28" descr="07e87abfb3bb69b8352585776825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07e87abfb3bb69b8352585776825057"/>
                    <pic:cNvPicPr>
                      <a:picLocks noChangeAspect="1"/>
                    </pic:cNvPicPr>
                  </pic:nvPicPr>
                  <pic:blipFill>
                    <a:blip r:embed="rId16"/>
                    <a:stretch>
                      <a:fillRect/>
                    </a:stretch>
                  </pic:blipFill>
                  <pic:spPr>
                    <a:xfrm>
                      <a:off x="0" y="0"/>
                      <a:ext cx="4629150" cy="3471545"/>
                    </a:xfrm>
                    <a:prstGeom prst="rect">
                      <a:avLst/>
                    </a:prstGeom>
                  </pic:spPr>
                </pic:pic>
              </a:graphicData>
            </a:graphic>
          </wp:inline>
        </w:drawing>
      </w:r>
      <w:r>
        <w:rPr>
          <w:rFonts w:hint="eastAsia" w:ascii="微软雅黑" w:hAnsi="微软雅黑" w:eastAsia="微软雅黑" w:cs="微软雅黑"/>
          <w:sz w:val="28"/>
          <w:szCs w:val="28"/>
          <w:lang w:eastAsia="zh-CN"/>
        </w:rPr>
        <w:drawing>
          <wp:inline distT="0" distB="0" distL="114300" distR="114300">
            <wp:extent cx="4653280" cy="3489325"/>
            <wp:effectExtent l="0" t="0" r="10160" b="635"/>
            <wp:docPr id="32" name="图片 32" descr="2ea3552fb8f3ca270846a908630bc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ea3552fb8f3ca270846a908630bcb1"/>
                    <pic:cNvPicPr>
                      <a:picLocks noChangeAspect="1"/>
                    </pic:cNvPicPr>
                  </pic:nvPicPr>
                  <pic:blipFill>
                    <a:blip r:embed="rId19"/>
                    <a:stretch>
                      <a:fillRect/>
                    </a:stretch>
                  </pic:blipFill>
                  <pic:spPr>
                    <a:xfrm>
                      <a:off x="0" y="0"/>
                      <a:ext cx="4653280" cy="3489325"/>
                    </a:xfrm>
                    <a:prstGeom prst="rect">
                      <a:avLst/>
                    </a:prstGeom>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②：点击软件菜单栏【工具】－【下载工程】</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drawing>
          <wp:inline distT="0" distB="0" distL="114300" distR="114300">
            <wp:extent cx="5674360" cy="1388110"/>
            <wp:effectExtent l="0" t="0" r="10160" b="13970"/>
            <wp:docPr id="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pic:cNvPicPr>
                      <a:picLocks noChangeAspect="1"/>
                    </pic:cNvPicPr>
                  </pic:nvPicPr>
                  <pic:blipFill>
                    <a:blip r:embed="rId17"/>
                    <a:stretch>
                      <a:fillRect/>
                    </a:stretch>
                  </pic:blipFill>
                  <pic:spPr>
                    <a:xfrm>
                      <a:off x="0" y="0"/>
                      <a:ext cx="5674360" cy="138811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③：选择【USB下载】</w:t>
      </w:r>
    </w:p>
    <w:p>
      <w:pPr>
        <w:numPr>
          <w:ilvl w:val="0"/>
          <w:numId w:val="0"/>
        </w:numPr>
        <w:jc w:val="left"/>
        <w:rPr>
          <w:rFonts w:hint="eastAsia" w:ascii="微软雅黑" w:hAnsi="微软雅黑" w:eastAsia="微软雅黑" w:cs="微软雅黑"/>
          <w:sz w:val="28"/>
          <w:szCs w:val="28"/>
          <w:lang w:val="en-US" w:eastAsia="zh-CN"/>
        </w:rPr>
      </w:pPr>
      <w:r>
        <w:drawing>
          <wp:inline distT="0" distB="0" distL="114300" distR="114300">
            <wp:extent cx="5768340" cy="5585460"/>
            <wp:effectExtent l="0" t="0" r="7620" b="762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18"/>
                    <a:stretch>
                      <a:fillRect/>
                    </a:stretch>
                  </pic:blipFill>
                  <pic:spPr>
                    <a:xfrm>
                      <a:off x="0" y="0"/>
                      <a:ext cx="5768340" cy="558546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④：点击下载，提示下载成功即可拔出</w:t>
      </w:r>
    </w:p>
    <w:p>
      <w:pPr>
        <w:numPr>
          <w:ilvl w:val="0"/>
          <w:numId w:val="4"/>
        </w:numPr>
        <w:jc w:val="left"/>
        <w:outlineLvl w:val="0"/>
        <w:rPr>
          <w:rFonts w:hint="eastAsia" w:ascii="微软雅黑" w:hAnsi="微软雅黑" w:eastAsia="微软雅黑" w:cs="微软雅黑"/>
          <w:b/>
          <w:bCs/>
          <w:color w:val="auto"/>
          <w:kern w:val="0"/>
          <w:sz w:val="32"/>
          <w:szCs w:val="32"/>
          <w:lang w:val="en-US" w:eastAsia="zh-CN"/>
        </w:rPr>
      </w:pPr>
      <w:bookmarkStart w:id="7" w:name="_Toc25862"/>
      <w:r>
        <w:rPr>
          <w:rFonts w:hint="eastAsia" w:ascii="微软雅黑" w:hAnsi="微软雅黑" w:eastAsia="微软雅黑" w:cs="微软雅黑"/>
          <w:b/>
          <w:bCs/>
          <w:color w:val="auto"/>
          <w:kern w:val="0"/>
          <w:sz w:val="32"/>
          <w:szCs w:val="32"/>
          <w:lang w:val="en-US" w:eastAsia="zh-CN"/>
        </w:rPr>
        <w:t>如何用U盘／ＳＤ卡下载程序</w:t>
      </w:r>
      <w:bookmarkEnd w:id="7"/>
    </w:p>
    <w:p>
      <w:pPr>
        <w:numPr>
          <w:ilvl w:val="0"/>
          <w:numId w:val="0"/>
        </w:numPr>
        <w:jc w:val="left"/>
        <w:outlineLvl w:val="0"/>
        <w:rPr>
          <w:rFonts w:hint="default" w:ascii="微软雅黑" w:hAnsi="微软雅黑" w:eastAsia="微软雅黑" w:cs="微软雅黑"/>
          <w:b/>
          <w:bCs/>
          <w:color w:val="FF0000"/>
          <w:kern w:val="0"/>
          <w:sz w:val="30"/>
          <w:szCs w:val="30"/>
          <w:lang w:val="en-US" w:eastAsia="zh-CN"/>
        </w:rPr>
      </w:pPr>
      <w:bookmarkStart w:id="8" w:name="_Toc22413"/>
      <w:bookmarkStart w:id="9" w:name="_Toc29429"/>
      <w:r>
        <w:rPr>
          <w:rFonts w:hint="eastAsia" w:ascii="微软雅黑" w:hAnsi="微软雅黑" w:eastAsia="微软雅黑" w:cs="微软雅黑"/>
          <w:b/>
          <w:bCs/>
          <w:color w:val="FF0000"/>
          <w:kern w:val="0"/>
          <w:sz w:val="30"/>
          <w:szCs w:val="30"/>
          <w:lang w:val="en-US" w:eastAsia="zh-CN"/>
        </w:rPr>
        <w:t>提示：U盘/SD卡需FAT32格式，32GB以下容量</w:t>
      </w:r>
      <w:bookmarkEnd w:id="8"/>
      <w:bookmarkEnd w:id="9"/>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①：将U盘／ＳＤ卡（通过读卡器）插到电脑上</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②：点击软件菜单栏【工具】－【下载工程】</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drawing>
          <wp:inline distT="0" distB="0" distL="114300" distR="114300">
            <wp:extent cx="5674360" cy="1388110"/>
            <wp:effectExtent l="0" t="0" r="10160" b="1397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17"/>
                    <a:stretch>
                      <a:fillRect/>
                    </a:stretch>
                  </pic:blipFill>
                  <pic:spPr>
                    <a:xfrm>
                      <a:off x="0" y="0"/>
                      <a:ext cx="5674360" cy="138811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③：选择【下载到U盘】，选择电脑识别的电脑盘</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drawing>
          <wp:inline distT="0" distB="0" distL="114300" distR="114300">
            <wp:extent cx="3380105" cy="3101340"/>
            <wp:effectExtent l="0" t="0" r="3175" b="762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20"/>
                    <a:stretch>
                      <a:fillRect/>
                    </a:stretch>
                  </pic:blipFill>
                  <pic:spPr>
                    <a:xfrm>
                      <a:off x="0" y="0"/>
                      <a:ext cx="3380105" cy="310134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④：点击下载，提示下载成功即可拔出电脑</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rPr>
        <w:drawing>
          <wp:inline distT="0" distB="0" distL="114300" distR="114300">
            <wp:extent cx="1341120" cy="1028700"/>
            <wp:effectExtent l="0" t="0" r="0" b="762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21"/>
                    <a:stretch>
                      <a:fillRect/>
                    </a:stretch>
                  </pic:blipFill>
                  <pic:spPr>
                    <a:xfrm>
                      <a:off x="0" y="0"/>
                      <a:ext cx="1341120" cy="1028700"/>
                    </a:xfrm>
                    <a:prstGeom prst="rect">
                      <a:avLst/>
                    </a:prstGeom>
                    <a:noFill/>
                    <a:ln>
                      <a:noFill/>
                    </a:ln>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⑤：</w:t>
      </w:r>
      <w:r>
        <w:rPr>
          <w:rFonts w:hint="eastAsia" w:ascii="微软雅黑" w:hAnsi="微软雅黑" w:eastAsia="微软雅黑" w:cs="微软雅黑"/>
          <w:b w:val="0"/>
          <w:bCs w:val="0"/>
          <w:color w:val="auto"/>
          <w:kern w:val="0"/>
          <w:sz w:val="28"/>
          <w:szCs w:val="28"/>
          <w:lang w:val="en-US" w:eastAsia="zh-CN"/>
        </w:rPr>
        <w:t>按住屏幕触摸区域不松开，同时给触摸屏通电，弹出系统框即可松手，</w:t>
      </w:r>
      <w:r>
        <w:rPr>
          <w:rFonts w:hint="eastAsia" w:ascii="微软雅黑" w:hAnsi="微软雅黑" w:eastAsia="微软雅黑" w:cs="微软雅黑"/>
          <w:sz w:val="28"/>
          <w:szCs w:val="28"/>
          <w:lang w:val="en-US" w:eastAsia="zh-CN"/>
        </w:rPr>
        <w:t>触摸屏选择自动或者手动－U盘模式</w:t>
      </w:r>
    </w:p>
    <w:p>
      <w:pPr>
        <w:numPr>
          <w:ilvl w:val="0"/>
          <w:numId w:val="0"/>
        </w:numPr>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drawing>
          <wp:inline distT="0" distB="0" distL="114300" distR="114300">
            <wp:extent cx="3879850" cy="3176905"/>
            <wp:effectExtent l="0" t="0" r="6350" b="825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9"/>
                    <a:stretch>
                      <a:fillRect/>
                    </a:stretch>
                  </pic:blipFill>
                  <pic:spPr>
                    <a:xfrm>
                      <a:off x="0" y="0"/>
                      <a:ext cx="3879850" cy="3176905"/>
                    </a:xfrm>
                    <a:prstGeom prst="rect">
                      <a:avLst/>
                    </a:prstGeom>
                    <a:noFill/>
                    <a:ln>
                      <a:noFill/>
                    </a:ln>
                  </pic:spPr>
                </pic:pic>
              </a:graphicData>
            </a:graphic>
          </wp:inline>
        </w:drawing>
      </w:r>
      <w:r>
        <w:rPr>
          <w:rFonts w:hint="eastAsia" w:ascii="微软雅黑" w:hAnsi="微软雅黑" w:eastAsia="微软雅黑" w:cs="微软雅黑"/>
          <w:sz w:val="28"/>
          <w:szCs w:val="28"/>
          <w:lang w:eastAsia="zh-CN"/>
        </w:rPr>
        <w:drawing>
          <wp:inline distT="0" distB="0" distL="114300" distR="114300">
            <wp:extent cx="3877310" cy="2907665"/>
            <wp:effectExtent l="0" t="0" r="8890" b="3175"/>
            <wp:docPr id="31" name="图片 31" descr="2ea3552fb8f3ca270846a908630bc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ea3552fb8f3ca270846a908630bcb1"/>
                    <pic:cNvPicPr>
                      <a:picLocks noChangeAspect="1"/>
                    </pic:cNvPicPr>
                  </pic:nvPicPr>
                  <pic:blipFill>
                    <a:blip r:embed="rId19"/>
                    <a:stretch>
                      <a:fillRect/>
                    </a:stretch>
                  </pic:blipFill>
                  <pic:spPr>
                    <a:xfrm>
                      <a:off x="0" y="0"/>
                      <a:ext cx="3877310" cy="2907665"/>
                    </a:xfrm>
                    <a:prstGeom prst="rect">
                      <a:avLst/>
                    </a:prstGeom>
                  </pic:spPr>
                </pic:pic>
              </a:graphicData>
            </a:graphic>
          </wp:inline>
        </w:drawing>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⑥：然后把U盘／SD卡插到屏上，选择升级组态即可</w:t>
      </w:r>
    </w:p>
    <w:p>
      <w:pPr>
        <w:numPr>
          <w:ilvl w:val="0"/>
          <w:numId w:val="0"/>
        </w:numPr>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drawing>
          <wp:inline distT="0" distB="0" distL="114300" distR="114300">
            <wp:extent cx="3604260" cy="2407920"/>
            <wp:effectExtent l="0" t="0" r="7620" b="0"/>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22"/>
                    <a:stretch>
                      <a:fillRect/>
                    </a:stretch>
                  </pic:blipFill>
                  <pic:spPr>
                    <a:xfrm>
                      <a:off x="0" y="0"/>
                      <a:ext cx="3604260" cy="2407920"/>
                    </a:xfrm>
                    <a:prstGeom prst="rect">
                      <a:avLst/>
                    </a:prstGeom>
                    <a:noFill/>
                    <a:ln>
                      <a:noFill/>
                    </a:ln>
                  </pic:spPr>
                </pic:pic>
              </a:graphicData>
            </a:graphic>
          </wp:inline>
        </w:drawing>
      </w:r>
    </w:p>
    <w:p>
      <w:pPr>
        <w:keepNext w:val="0"/>
        <w:keepLines w:val="0"/>
        <w:widowControl/>
        <w:suppressLineNumbers w:val="0"/>
        <w:shd w:val="clear" w:fill="FFFFFF"/>
        <w:ind w:left="0" w:firstLine="0"/>
        <w:jc w:val="left"/>
        <w:outlineLvl w:val="0"/>
      </w:pPr>
    </w:p>
    <w:p>
      <w:pPr>
        <w:keepNext w:val="0"/>
        <w:keepLines w:val="0"/>
        <w:widowControl/>
        <w:numPr>
          <w:ilvl w:val="0"/>
          <w:numId w:val="4"/>
        </w:numPr>
        <w:suppressLineNumbers w:val="0"/>
        <w:shd w:val="clear" w:fill="FFFFFF"/>
        <w:ind w:left="0" w:leftChars="0" w:firstLine="0" w:firstLineChars="0"/>
        <w:jc w:val="left"/>
        <w:outlineLvl w:val="0"/>
        <w:rPr>
          <w:rFonts w:hint="eastAsia" w:ascii="微软雅黑" w:hAnsi="微软雅黑" w:eastAsia="微软雅黑" w:cs="微软雅黑"/>
          <w:b/>
          <w:bCs/>
          <w:color w:val="FF0000"/>
          <w:kern w:val="0"/>
          <w:sz w:val="32"/>
          <w:szCs w:val="32"/>
          <w:lang w:val="en-US" w:eastAsia="zh-CN"/>
        </w:rPr>
      </w:pPr>
      <w:bookmarkStart w:id="10" w:name="_Toc1718"/>
      <w:bookmarkStart w:id="11" w:name="_Toc1223"/>
      <w:r>
        <w:rPr>
          <w:rFonts w:hint="eastAsia" w:ascii="微软雅黑" w:hAnsi="微软雅黑" w:eastAsia="微软雅黑" w:cs="微软雅黑"/>
          <w:b/>
          <w:bCs/>
          <w:color w:val="auto"/>
          <w:kern w:val="0"/>
          <w:sz w:val="32"/>
          <w:szCs w:val="32"/>
          <w:lang w:val="en-US" w:eastAsia="zh-CN"/>
        </w:rPr>
        <w:t>如何用TYPE-A USB/</w:t>
      </w:r>
      <w:r>
        <w:rPr>
          <w:rFonts w:hint="eastAsia" w:ascii="微软雅黑" w:hAnsi="微软雅黑" w:eastAsia="微软雅黑" w:cs="微软雅黑"/>
          <w:b/>
          <w:bCs/>
          <w:kern w:val="0"/>
          <w:sz w:val="32"/>
          <w:szCs w:val="32"/>
          <w:lang w:val="en-US" w:eastAsia="zh-CN"/>
        </w:rPr>
        <w:t>Micro USB</w:t>
      </w:r>
      <w:r>
        <w:rPr>
          <w:rFonts w:hint="eastAsia" w:ascii="微软雅黑" w:hAnsi="微软雅黑" w:eastAsia="微软雅黑" w:cs="微软雅黑"/>
          <w:b/>
          <w:bCs/>
          <w:color w:val="auto"/>
          <w:kern w:val="0"/>
          <w:sz w:val="32"/>
          <w:szCs w:val="32"/>
          <w:lang w:val="en-US" w:eastAsia="zh-CN"/>
        </w:rPr>
        <w:t>上载程序</w:t>
      </w:r>
      <w:bookmarkEnd w:id="10"/>
      <w:bookmarkEnd w:id="11"/>
    </w:p>
    <w:p>
      <w:pPr>
        <w:keepNext w:val="0"/>
        <w:keepLines w:val="0"/>
        <w:widowControl/>
        <w:suppressLineNumbers w:val="0"/>
        <w:snapToGrid w:val="0"/>
        <w:spacing w:before="0" w:beforeAutospacing="0" w:after="0" w:afterAutospacing="0"/>
        <w:ind w:left="0" w:right="0" w:firstLine="720" w:firstLineChars="0"/>
        <w:jc w:val="both"/>
        <w:rPr>
          <w:rFonts w:hint="eastAsia" w:ascii="微软雅黑" w:hAnsi="微软雅黑" w:eastAsia="微软雅黑" w:cs="微软雅黑"/>
          <w:kern w:val="0"/>
          <w:sz w:val="28"/>
          <w:szCs w:val="28"/>
        </w:rPr>
      </w:pPr>
      <w:r>
        <w:rPr>
          <w:rFonts w:hint="eastAsia" w:ascii="微软雅黑" w:hAnsi="微软雅黑" w:eastAsia="微软雅黑" w:cs="微软雅黑"/>
          <w:i w:val="0"/>
          <w:iCs w:val="0"/>
          <w:color w:val="000000"/>
          <w:kern w:val="0"/>
          <w:sz w:val="28"/>
          <w:szCs w:val="28"/>
          <w:lang w:val="en-US" w:eastAsia="zh-CN" w:bidi="ar"/>
        </w:rPr>
        <w:t>HMIStudio可以支持把原始文件数据上载后进行重新编辑的功能，可方便使用者现场调试时操作或原始程序丢失时需要修改时还原数据（如果有设定密码保护，需要输入密码）。</w:t>
      </w:r>
      <w:r>
        <w:rPr>
          <w:rFonts w:hint="eastAsia" w:ascii="微软雅黑" w:hAnsi="微软雅黑" w:eastAsia="微软雅黑" w:cs="微软雅黑"/>
          <w:kern w:val="0"/>
          <w:sz w:val="28"/>
          <w:szCs w:val="28"/>
          <w:lang w:val="en-US" w:eastAsia="zh-CN" w:bidi="ar"/>
        </w:rPr>
        <w:t>上载数据就是把触摸屏里的组态工程上载到PC上，而存储路径是所选择上传文件的保存路径。点击上传文件按钮，文件开始上传，然后进度条会显示上传的进度过程，上传完成后会自动关闭，表示上传结束。</w:t>
      </w:r>
    </w:p>
    <w:p>
      <w:pPr>
        <w:keepNext w:val="0"/>
        <w:keepLines w:val="0"/>
        <w:widowControl/>
        <w:numPr>
          <w:ilvl w:val="0"/>
          <w:numId w:val="0"/>
        </w:numPr>
        <w:suppressLineNumbers w:val="0"/>
        <w:shd w:val="clear" w:fill="FFFFFF"/>
        <w:ind w:leftChars="0"/>
        <w:jc w:val="left"/>
        <w:outlineLvl w:val="0"/>
        <w:rPr>
          <w:rFonts w:hint="eastAsia" w:ascii="微软雅黑" w:hAnsi="微软雅黑" w:eastAsia="微软雅黑" w:cs="微软雅黑"/>
          <w:b/>
          <w:bCs/>
          <w:color w:val="FF0000"/>
          <w:kern w:val="0"/>
          <w:sz w:val="28"/>
          <w:szCs w:val="28"/>
          <w:lang w:val="en-US" w:eastAsia="zh-CN"/>
        </w:rPr>
      </w:pPr>
      <w:r>
        <w:rPr>
          <w:rFonts w:hint="eastAsia" w:ascii="微软雅黑" w:hAnsi="微软雅黑" w:eastAsia="微软雅黑" w:cs="微软雅黑"/>
          <w:b/>
          <w:bCs/>
          <w:color w:val="FF0000"/>
          <w:kern w:val="0"/>
          <w:sz w:val="28"/>
          <w:szCs w:val="28"/>
          <w:lang w:val="en-US" w:eastAsia="zh-CN"/>
        </w:rPr>
        <w:t>上载前需要进行如下设置：</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b w:val="0"/>
          <w:bCs w:val="0"/>
          <w:color w:val="auto"/>
          <w:kern w:val="0"/>
          <w:sz w:val="28"/>
          <w:szCs w:val="28"/>
          <w:lang w:val="en-US" w:eastAsia="zh-CN"/>
        </w:rPr>
        <w:t>按住屏幕触摸区域不松开，同时给触摸屏通电，弹出系统框即可松手，</w:t>
      </w:r>
      <w:r>
        <w:rPr>
          <w:rFonts w:hint="eastAsia" w:ascii="微软雅黑" w:hAnsi="微软雅黑" w:eastAsia="微软雅黑" w:cs="微软雅黑"/>
          <w:sz w:val="28"/>
          <w:szCs w:val="28"/>
          <w:lang w:val="en-US" w:eastAsia="zh-CN"/>
        </w:rPr>
        <w:t>触摸屏选择手动－USB模式</w:t>
      </w:r>
      <w:r>
        <w:rPr>
          <w:rFonts w:hint="eastAsia" w:ascii="微软雅黑" w:hAnsi="微软雅黑" w:eastAsia="微软雅黑" w:cs="微软雅黑"/>
          <w:b w:val="0"/>
          <w:bCs w:val="0"/>
          <w:color w:val="FF0000"/>
          <w:kern w:val="0"/>
          <w:sz w:val="28"/>
          <w:szCs w:val="28"/>
          <w:lang w:val="en-US" w:eastAsia="zh-CN"/>
        </w:rPr>
        <w:t>（Micro USB上载时可设置自动或</w:t>
      </w:r>
      <w:r>
        <w:rPr>
          <w:rFonts w:hint="eastAsia" w:ascii="微软雅黑" w:hAnsi="微软雅黑" w:eastAsia="微软雅黑" w:cs="微软雅黑"/>
          <w:b w:val="0"/>
          <w:bCs w:val="0"/>
          <w:color w:val="FF0000"/>
          <w:sz w:val="28"/>
          <w:szCs w:val="28"/>
          <w:lang w:val="en-US" w:eastAsia="zh-CN"/>
        </w:rPr>
        <w:t>手动－USB模式</w:t>
      </w:r>
      <w:r>
        <w:rPr>
          <w:rFonts w:hint="eastAsia" w:ascii="微软雅黑" w:hAnsi="微软雅黑" w:eastAsia="微软雅黑" w:cs="微软雅黑"/>
          <w:b w:val="0"/>
          <w:bCs w:val="0"/>
          <w:color w:val="FF0000"/>
          <w:kern w:val="0"/>
          <w:sz w:val="28"/>
          <w:szCs w:val="28"/>
          <w:lang w:val="en-US" w:eastAsia="zh-CN"/>
        </w:rPr>
        <w:t>）</w:t>
      </w:r>
    </w:p>
    <w:p>
      <w:pPr>
        <w:numPr>
          <w:ilvl w:val="0"/>
          <w:numId w:val="0"/>
        </w:numPr>
        <w:jc w:val="left"/>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drawing>
          <wp:inline distT="0" distB="0" distL="114300" distR="114300">
            <wp:extent cx="4801870" cy="3601085"/>
            <wp:effectExtent l="0" t="0" r="13970" b="10795"/>
            <wp:docPr id="35" name="图片 35" descr="07e87abfb3bb69b8352585776825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7e87abfb3bb69b8352585776825057"/>
                    <pic:cNvPicPr>
                      <a:picLocks noChangeAspect="1"/>
                    </pic:cNvPicPr>
                  </pic:nvPicPr>
                  <pic:blipFill>
                    <a:blip r:embed="rId16"/>
                    <a:stretch>
                      <a:fillRect/>
                    </a:stretch>
                  </pic:blipFill>
                  <pic:spPr>
                    <a:xfrm>
                      <a:off x="0" y="0"/>
                      <a:ext cx="4801870" cy="3601085"/>
                    </a:xfrm>
                    <a:prstGeom prst="rect">
                      <a:avLst/>
                    </a:prstGeom>
                  </pic:spPr>
                </pic:pic>
              </a:graphicData>
            </a:graphic>
          </wp:inline>
        </w:drawing>
      </w:r>
    </w:p>
    <w:p>
      <w:pPr>
        <w:keepNext w:val="0"/>
        <w:keepLines w:val="0"/>
        <w:widowControl/>
        <w:suppressLineNumbers w:val="0"/>
        <w:shd w:val="clear" w:fill="FFFFFF"/>
        <w:ind w:left="0" w:firstLine="0"/>
        <w:jc w:val="left"/>
        <w:outlineLvl w:val="0"/>
        <w:rPr>
          <w:rFonts w:hint="eastAsia" w:ascii="微软雅黑" w:hAnsi="微软雅黑" w:eastAsia="微软雅黑" w:cs="微软雅黑"/>
          <w:b/>
          <w:bCs/>
          <w:color w:val="FF0000"/>
          <w:sz w:val="28"/>
          <w:szCs w:val="28"/>
          <w:lang w:val="en-US" w:eastAsia="zh-CN"/>
        </w:rPr>
      </w:pPr>
      <w:r>
        <w:rPr>
          <w:rFonts w:hint="eastAsia" w:ascii="微软雅黑" w:hAnsi="微软雅黑" w:eastAsia="微软雅黑" w:cs="微软雅黑"/>
          <w:b/>
          <w:bCs/>
          <w:color w:val="FF0000"/>
          <w:sz w:val="28"/>
          <w:szCs w:val="28"/>
          <w:lang w:val="en-US" w:eastAsia="zh-CN"/>
        </w:rPr>
        <w:t>上载的前提：</w:t>
      </w:r>
    </w:p>
    <w:p>
      <w:pPr>
        <w:keepNext w:val="0"/>
        <w:keepLines w:val="0"/>
        <w:widowControl/>
        <w:numPr>
          <w:ilvl w:val="0"/>
          <w:numId w:val="5"/>
        </w:numPr>
        <w:suppressLineNumbers w:val="0"/>
        <w:shd w:val="clear" w:fill="FFFFFF"/>
        <w:ind w:left="0" w:firstLine="0"/>
        <w:jc w:val="left"/>
        <w:outlineLvl w:val="0"/>
        <w:rPr>
          <w:rFonts w:hint="eastAsia" w:ascii="微软雅黑" w:hAnsi="微软雅黑" w:eastAsia="微软雅黑" w:cs="微软雅黑"/>
          <w:b/>
          <w:bCs/>
          <w:color w:val="FF0000"/>
          <w:sz w:val="28"/>
          <w:szCs w:val="28"/>
          <w:lang w:val="en-US" w:eastAsia="zh-CN"/>
        </w:rPr>
      </w:pPr>
      <w:r>
        <w:rPr>
          <w:rFonts w:hint="eastAsia" w:ascii="微软雅黑" w:hAnsi="微软雅黑" w:eastAsia="微软雅黑" w:cs="微软雅黑"/>
          <w:b/>
          <w:bCs/>
          <w:color w:val="FF0000"/>
          <w:sz w:val="28"/>
          <w:szCs w:val="28"/>
          <w:lang w:val="en-US" w:eastAsia="zh-CN"/>
        </w:rPr>
        <w:t>HMI硬件支持USB接口</w:t>
      </w:r>
    </w:p>
    <w:p>
      <w:pPr>
        <w:keepNext w:val="0"/>
        <w:keepLines w:val="0"/>
        <w:widowControl/>
        <w:numPr>
          <w:ilvl w:val="0"/>
          <w:numId w:val="5"/>
        </w:numPr>
        <w:suppressLineNumbers w:val="0"/>
        <w:shd w:val="clear" w:fill="FFFFFF"/>
        <w:ind w:left="0" w:leftChars="0" w:firstLine="0" w:firstLineChars="0"/>
        <w:jc w:val="left"/>
        <w:outlineLvl w:val="0"/>
        <w:rPr>
          <w:rFonts w:hint="eastAsia" w:ascii="微软雅黑" w:hAnsi="微软雅黑" w:eastAsia="微软雅黑" w:cs="微软雅黑"/>
          <w:b/>
          <w:bCs/>
          <w:color w:val="FF0000"/>
          <w:kern w:val="0"/>
          <w:sz w:val="28"/>
          <w:szCs w:val="28"/>
          <w:lang w:val="en-US" w:eastAsia="zh-CN"/>
        </w:rPr>
      </w:pPr>
      <w:r>
        <w:rPr>
          <w:rFonts w:hint="eastAsia" w:ascii="微软雅黑" w:hAnsi="微软雅黑" w:eastAsia="微软雅黑" w:cs="微软雅黑"/>
          <w:b/>
          <w:bCs/>
          <w:color w:val="FF0000"/>
          <w:kern w:val="0"/>
          <w:sz w:val="28"/>
          <w:szCs w:val="28"/>
          <w:lang w:val="en-US" w:eastAsia="zh-CN"/>
        </w:rPr>
        <w:t>软件的参数设置里面勾选了上载，如下图</w:t>
      </w:r>
    </w:p>
    <w:p>
      <w:pPr>
        <w:keepNext w:val="0"/>
        <w:keepLines w:val="0"/>
        <w:widowControl/>
        <w:numPr>
          <w:ilvl w:val="0"/>
          <w:numId w:val="0"/>
        </w:numPr>
        <w:suppressLineNumbers w:val="0"/>
        <w:shd w:val="clear" w:fill="FFFFFF"/>
        <w:ind w:leftChars="0"/>
        <w:jc w:val="left"/>
        <w:outlineLvl w:val="0"/>
        <w:rPr>
          <w:rFonts w:hint="default" w:ascii="微软雅黑" w:hAnsi="微软雅黑" w:eastAsia="微软雅黑" w:cs="微软雅黑"/>
          <w:b/>
          <w:bCs/>
          <w:kern w:val="0"/>
          <w:sz w:val="28"/>
          <w:szCs w:val="28"/>
          <w:lang w:val="en-US" w:eastAsia="zh-CN"/>
        </w:rPr>
      </w:pPr>
      <w:r>
        <w:drawing>
          <wp:inline distT="0" distB="0" distL="114300" distR="114300">
            <wp:extent cx="4262120" cy="1633855"/>
            <wp:effectExtent l="0" t="0" r="5080" b="12065"/>
            <wp:docPr id="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5"/>
                    <pic:cNvPicPr>
                      <a:picLocks noChangeAspect="1"/>
                    </pic:cNvPicPr>
                  </pic:nvPicPr>
                  <pic:blipFill>
                    <a:blip r:embed="rId23"/>
                    <a:stretch>
                      <a:fillRect/>
                    </a:stretch>
                  </pic:blipFill>
                  <pic:spPr>
                    <a:xfrm>
                      <a:off x="0" y="0"/>
                      <a:ext cx="4262120" cy="1633855"/>
                    </a:xfrm>
                    <a:prstGeom prst="rect">
                      <a:avLst/>
                    </a:prstGeom>
                    <a:noFill/>
                    <a:ln>
                      <a:noFill/>
                    </a:ln>
                  </pic:spPr>
                </pic:pic>
              </a:graphicData>
            </a:graphic>
          </wp:inline>
        </w:drawing>
      </w:r>
    </w:p>
    <w:p>
      <w:pPr>
        <w:keepNext w:val="0"/>
        <w:keepLines w:val="0"/>
        <w:widowControl/>
        <w:numPr>
          <w:ilvl w:val="0"/>
          <w:numId w:val="0"/>
        </w:numPr>
        <w:suppressLineNumbers w:val="0"/>
        <w:shd w:val="clear" w:fill="FFFFFF"/>
        <w:ind w:leftChars="0"/>
        <w:jc w:val="left"/>
        <w:outlineLvl w:val="0"/>
        <w:rPr>
          <w:rFonts w:hint="eastAsia" w:ascii="微软雅黑" w:hAnsi="微软雅黑" w:eastAsia="微软雅黑" w:cs="微软雅黑"/>
          <w:b/>
          <w:bCs/>
          <w:kern w:val="0"/>
          <w:sz w:val="28"/>
          <w:szCs w:val="28"/>
        </w:rPr>
      </w:pPr>
      <w:r>
        <w:rPr>
          <w:rFonts w:hint="eastAsia" w:ascii="微软雅黑" w:hAnsi="微软雅黑" w:eastAsia="微软雅黑" w:cs="微软雅黑"/>
          <w:b/>
          <w:bCs/>
          <w:i w:val="0"/>
          <w:iCs w:val="0"/>
          <w:color w:val="000000"/>
          <w:kern w:val="0"/>
          <w:sz w:val="28"/>
          <w:szCs w:val="28"/>
          <w:lang w:val="en-US" w:eastAsia="zh-CN" w:bidi="ar"/>
        </w:rPr>
        <w:t>下面我们将介绍上载程序的两种操作方法:</w:t>
      </w:r>
    </w:p>
    <w:p>
      <w:pPr>
        <w:keepNext w:val="0"/>
        <w:keepLines w:val="0"/>
        <w:widowControl/>
        <w:suppressLineNumbers w:val="0"/>
        <w:snapToGrid w:val="0"/>
        <w:spacing w:before="0" w:beforeAutospacing="0" w:after="0" w:afterAutospacing="0"/>
        <w:ind w:left="0" w:right="0"/>
        <w:jc w:val="both"/>
        <w:rPr>
          <w:rFonts w:hint="eastAsia" w:ascii="微软雅黑" w:hAnsi="微软雅黑" w:eastAsia="微软雅黑" w:cs="微软雅黑"/>
          <w:b/>
          <w:bCs/>
          <w:kern w:val="0"/>
          <w:sz w:val="28"/>
          <w:szCs w:val="28"/>
        </w:rPr>
      </w:pPr>
      <w:r>
        <w:rPr>
          <w:rFonts w:hint="eastAsia" w:ascii="微软雅黑" w:hAnsi="微软雅黑" w:eastAsia="微软雅黑" w:cs="微软雅黑"/>
          <w:b/>
          <w:bCs/>
          <w:kern w:val="0"/>
          <w:sz w:val="28"/>
          <w:szCs w:val="28"/>
          <w:lang w:val="en-US" w:eastAsia="zh-CN" w:bidi="ar"/>
        </w:rPr>
        <w:t>第一种情况：未设定密码保护，系统参数设置中没有勾选上载是否需要密码：</w:t>
      </w:r>
    </w:p>
    <w:p>
      <w:pPr>
        <w:keepNext w:val="0"/>
        <w:keepLines w:val="0"/>
        <w:widowControl/>
        <w:suppressLineNumbers w:val="0"/>
        <w:snapToGrid w:val="0"/>
        <w:spacing w:before="0" w:beforeAutospacing="0" w:after="0" w:afterAutospacing="0"/>
        <w:ind w:left="0" w:right="0" w:firstLine="420" w:firstLineChars="0"/>
        <w:jc w:val="both"/>
        <w:rPr>
          <w:rFonts w:hint="eastAsia" w:ascii="微软雅黑" w:hAnsi="微软雅黑" w:eastAsia="微软雅黑" w:cs="微软雅黑"/>
          <w:b/>
          <w:bCs/>
          <w:kern w:val="0"/>
          <w:sz w:val="28"/>
          <w:szCs w:val="28"/>
        </w:rPr>
      </w:pPr>
      <w:r>
        <w:drawing>
          <wp:inline distT="0" distB="0" distL="114300" distR="114300">
            <wp:extent cx="4145280" cy="1650365"/>
            <wp:effectExtent l="0" t="0" r="0" b="10795"/>
            <wp:docPr id="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4"/>
                    <pic:cNvPicPr>
                      <a:picLocks noChangeAspect="1"/>
                    </pic:cNvPicPr>
                  </pic:nvPicPr>
                  <pic:blipFill>
                    <a:blip r:embed="rId24"/>
                    <a:stretch>
                      <a:fillRect/>
                    </a:stretch>
                  </pic:blipFill>
                  <pic:spPr>
                    <a:xfrm>
                      <a:off x="0" y="0"/>
                      <a:ext cx="4145280" cy="1650365"/>
                    </a:xfrm>
                    <a:prstGeom prst="rect">
                      <a:avLst/>
                    </a:prstGeom>
                    <a:noFill/>
                    <a:ln>
                      <a:noFill/>
                    </a:ln>
                  </pic:spPr>
                </pic:pic>
              </a:graphicData>
            </a:graphic>
          </wp:inline>
        </w:drawing>
      </w:r>
      <w:r>
        <w:rPr>
          <w:rFonts w:hint="eastAsia" w:ascii="微软雅黑" w:hAnsi="微软雅黑" w:eastAsia="微软雅黑" w:cs="微软雅黑"/>
          <w:b/>
          <w:bCs/>
          <w:kern w:val="0"/>
          <w:sz w:val="28"/>
          <w:szCs w:val="28"/>
          <w:lang w:val="en-US" w:eastAsia="zh-CN" w:bidi="ar"/>
        </w:rPr>
        <w:t xml:space="preserve"> </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i w:val="0"/>
          <w:iCs w:val="0"/>
          <w:color w:val="000000"/>
          <w:kern w:val="0"/>
          <w:sz w:val="28"/>
          <w:szCs w:val="28"/>
        </w:rPr>
      </w:pPr>
      <w:r>
        <w:rPr>
          <w:rFonts w:hint="eastAsia" w:ascii="微软雅黑" w:hAnsi="微软雅黑" w:eastAsia="微软雅黑" w:cs="微软雅黑"/>
          <w:i w:val="0"/>
          <w:iCs w:val="0"/>
          <w:color w:val="000000"/>
          <w:kern w:val="0"/>
          <w:sz w:val="28"/>
          <w:szCs w:val="28"/>
          <w:lang w:val="en-US" w:eastAsia="zh-CN" w:bidi="ar"/>
        </w:rPr>
        <w:t>1、单击工具菜单栏里的下的“上载数据”，或点击工具栏上的</w:t>
      </w:r>
      <w:r>
        <w:rPr>
          <w:rFonts w:hint="eastAsia" w:ascii="微软雅黑" w:hAnsi="微软雅黑" w:eastAsia="微软雅黑" w:cs="微软雅黑"/>
          <w:kern w:val="0"/>
          <w:sz w:val="28"/>
          <w:szCs w:val="28"/>
          <w:lang w:val="en-US" w:eastAsia="zh-CN" w:bidi="ar"/>
        </w:rPr>
        <w:drawing>
          <wp:inline distT="0" distB="0" distL="114300" distR="114300">
            <wp:extent cx="238125" cy="228600"/>
            <wp:effectExtent l="0" t="0" r="5715" b="0"/>
            <wp:docPr id="45"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6" descr="IMG_257"/>
                    <pic:cNvPicPr>
                      <a:picLocks noChangeAspect="1"/>
                    </pic:cNvPicPr>
                  </pic:nvPicPr>
                  <pic:blipFill>
                    <a:blip r:embed="rId25"/>
                    <a:stretch>
                      <a:fillRect/>
                    </a:stretch>
                  </pic:blipFill>
                  <pic:spPr>
                    <a:xfrm>
                      <a:off x="0" y="0"/>
                      <a:ext cx="238125" cy="228600"/>
                    </a:xfrm>
                    <a:prstGeom prst="rect">
                      <a:avLst/>
                    </a:prstGeom>
                    <a:noFill/>
                    <a:ln w="9525">
                      <a:noFill/>
                    </a:ln>
                  </pic:spPr>
                </pic:pic>
              </a:graphicData>
            </a:graphic>
          </wp:inline>
        </w:drawing>
      </w:r>
      <w:r>
        <w:rPr>
          <w:rFonts w:hint="eastAsia" w:ascii="微软雅黑" w:hAnsi="微软雅黑" w:eastAsia="微软雅黑" w:cs="微软雅黑"/>
          <w:i w:val="0"/>
          <w:iCs w:val="0"/>
          <w:color w:val="000000"/>
          <w:kern w:val="0"/>
          <w:sz w:val="28"/>
          <w:szCs w:val="28"/>
          <w:lang w:val="en-US" w:eastAsia="zh-CN" w:bidi="ar"/>
        </w:rPr>
        <w:t xml:space="preserve">上载数据按钮，系统会弹出如下图对话框  </w:t>
      </w:r>
    </w:p>
    <w:p>
      <w:pPr>
        <w:keepNext w:val="0"/>
        <w:keepLines w:val="0"/>
        <w:widowControl/>
        <w:suppressLineNumbers w:val="0"/>
        <w:snapToGrid w:val="0"/>
        <w:spacing w:before="0" w:beforeAutospacing="0" w:after="0" w:afterAutospacing="0"/>
        <w:ind w:left="0" w:right="0" w:firstLine="420" w:firstLineChars="0"/>
        <w:jc w:val="both"/>
        <w:rPr>
          <w:rFonts w:hint="eastAsia" w:ascii="微软雅黑" w:hAnsi="微软雅黑" w:eastAsia="微软雅黑" w:cs="微软雅黑"/>
          <w:kern w:val="0"/>
          <w:sz w:val="28"/>
          <w:szCs w:val="28"/>
        </w:rPr>
      </w:pPr>
      <w:r>
        <w:rPr>
          <w:rFonts w:hint="eastAsia" w:ascii="微软雅黑" w:hAnsi="微软雅黑" w:eastAsia="微软雅黑" w:cs="微软雅黑"/>
          <w:sz w:val="28"/>
          <w:szCs w:val="28"/>
        </w:rPr>
        <w:drawing>
          <wp:inline distT="0" distB="0" distL="114300" distR="114300">
            <wp:extent cx="5494020" cy="3025140"/>
            <wp:effectExtent l="0" t="0" r="7620" b="7620"/>
            <wp:docPr id="5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3"/>
                    <pic:cNvPicPr>
                      <a:picLocks noChangeAspect="1"/>
                    </pic:cNvPicPr>
                  </pic:nvPicPr>
                  <pic:blipFill>
                    <a:blip r:embed="rId26"/>
                    <a:stretch>
                      <a:fillRect/>
                    </a:stretch>
                  </pic:blipFill>
                  <pic:spPr>
                    <a:xfrm>
                      <a:off x="0" y="0"/>
                      <a:ext cx="5494020" cy="3025140"/>
                    </a:xfrm>
                    <a:prstGeom prst="rect">
                      <a:avLst/>
                    </a:prstGeom>
                    <a:noFill/>
                    <a:ln>
                      <a:noFill/>
                    </a:ln>
                  </pic:spPr>
                </pic:pic>
              </a:graphicData>
            </a:graphic>
          </wp:inline>
        </w:drawing>
      </w: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i w:val="0"/>
          <w:iCs w:val="0"/>
          <w:color w:val="000000"/>
          <w:kern w:val="0"/>
          <w:sz w:val="28"/>
          <w:szCs w:val="28"/>
        </w:rPr>
      </w:pPr>
      <w:r>
        <w:rPr>
          <w:rFonts w:hint="eastAsia" w:ascii="微软雅黑" w:hAnsi="微软雅黑" w:eastAsia="微软雅黑" w:cs="微软雅黑"/>
          <w:i w:val="0"/>
          <w:iCs w:val="0"/>
          <w:color w:val="000000"/>
          <w:kern w:val="0"/>
          <w:sz w:val="28"/>
          <w:szCs w:val="28"/>
          <w:lang w:val="en-US" w:eastAsia="zh-CN" w:bidi="ar"/>
        </w:rPr>
        <w:t>2、点击选择路径按钮，弹出保存路径目录，选好路径后并输入相应的文件名，如图所示</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kern w:val="0"/>
          <w:sz w:val="28"/>
          <w:szCs w:val="28"/>
        </w:rPr>
      </w:pPr>
      <w:r>
        <w:drawing>
          <wp:inline distT="0" distB="0" distL="114300" distR="114300">
            <wp:extent cx="4247515" cy="1189355"/>
            <wp:effectExtent l="0" t="0" r="4445" b="14605"/>
            <wp:docPr id="5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7"/>
                    <pic:cNvPicPr>
                      <a:picLocks noChangeAspect="1"/>
                    </pic:cNvPicPr>
                  </pic:nvPicPr>
                  <pic:blipFill>
                    <a:blip r:embed="rId27"/>
                    <a:stretch>
                      <a:fillRect/>
                    </a:stretch>
                  </pic:blipFill>
                  <pic:spPr>
                    <a:xfrm>
                      <a:off x="0" y="0"/>
                      <a:ext cx="4247515" cy="1189355"/>
                    </a:xfrm>
                    <a:prstGeom prst="rect">
                      <a:avLst/>
                    </a:prstGeom>
                    <a:noFill/>
                    <a:ln>
                      <a:noFill/>
                    </a:ln>
                  </pic:spPr>
                </pic:pic>
              </a:graphicData>
            </a:graphic>
          </wp:inline>
        </w:drawing>
      </w: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i w:val="0"/>
          <w:iCs w:val="0"/>
          <w:color w:val="000000"/>
          <w:kern w:val="0"/>
          <w:sz w:val="28"/>
          <w:szCs w:val="28"/>
        </w:rPr>
      </w:pPr>
      <w:r>
        <w:rPr>
          <w:rFonts w:hint="eastAsia" w:ascii="微软雅黑" w:hAnsi="微软雅黑" w:eastAsia="微软雅黑" w:cs="微软雅黑"/>
          <w:i w:val="0"/>
          <w:iCs w:val="0"/>
          <w:color w:val="000000"/>
          <w:kern w:val="0"/>
          <w:sz w:val="28"/>
          <w:szCs w:val="28"/>
          <w:lang w:val="en-US" w:eastAsia="zh-CN" w:bidi="ar"/>
        </w:rPr>
        <w:t>3、选好型号，选好路径后点击保存，然后点击上传文件，开始上传，上传成功后，窗口会自动关闭。</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kern w:val="0"/>
          <w:sz w:val="28"/>
          <w:szCs w:val="28"/>
        </w:rPr>
      </w:pPr>
      <w:r>
        <w:drawing>
          <wp:inline distT="0" distB="0" distL="114300" distR="114300">
            <wp:extent cx="5434330" cy="3070860"/>
            <wp:effectExtent l="0" t="0" r="6350" b="7620"/>
            <wp:docPr id="5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8"/>
                    <pic:cNvPicPr>
                      <a:picLocks noChangeAspect="1"/>
                    </pic:cNvPicPr>
                  </pic:nvPicPr>
                  <pic:blipFill>
                    <a:blip r:embed="rId28"/>
                    <a:stretch>
                      <a:fillRect/>
                    </a:stretch>
                  </pic:blipFill>
                  <pic:spPr>
                    <a:xfrm>
                      <a:off x="0" y="0"/>
                      <a:ext cx="5434330" cy="3070860"/>
                    </a:xfrm>
                    <a:prstGeom prst="rect">
                      <a:avLst/>
                    </a:prstGeom>
                    <a:noFill/>
                    <a:ln>
                      <a:noFill/>
                    </a:ln>
                  </pic:spPr>
                </pic:pic>
              </a:graphicData>
            </a:graphic>
          </wp:inline>
        </w:drawing>
      </w: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left="0" w:right="0"/>
        <w:jc w:val="both"/>
        <w:rPr>
          <w:rFonts w:hint="eastAsia" w:ascii="微软雅黑" w:hAnsi="微软雅黑" w:eastAsia="微软雅黑" w:cs="微软雅黑"/>
          <w:kern w:val="0"/>
          <w:sz w:val="28"/>
          <w:szCs w:val="28"/>
        </w:rPr>
      </w:pP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left="0" w:right="0"/>
        <w:jc w:val="both"/>
        <w:rPr>
          <w:rFonts w:hint="eastAsia" w:ascii="微软雅黑" w:hAnsi="微软雅黑" w:eastAsia="微软雅黑" w:cs="微软雅黑"/>
          <w:b/>
          <w:bCs/>
          <w:kern w:val="0"/>
          <w:sz w:val="28"/>
          <w:szCs w:val="28"/>
        </w:rPr>
      </w:pPr>
      <w:r>
        <w:rPr>
          <w:rFonts w:hint="eastAsia" w:ascii="微软雅黑" w:hAnsi="微软雅黑" w:eastAsia="微软雅黑" w:cs="微软雅黑"/>
          <w:b/>
          <w:bCs/>
          <w:kern w:val="0"/>
          <w:sz w:val="28"/>
          <w:szCs w:val="28"/>
          <w:lang w:val="en-US" w:eastAsia="zh-CN" w:bidi="ar"/>
        </w:rPr>
        <w:t xml:space="preserve"> 第二种情况：前提是已经下载到触摸屏里的组态，在系统参数设置中勾选了上载是否需要密码：此情况下，将触摸屏里的组态上传就需要密码。</w:t>
      </w:r>
    </w:p>
    <w:p>
      <w:pPr>
        <w:keepNext w:val="0"/>
        <w:keepLines w:val="0"/>
        <w:widowControl/>
        <w:suppressLineNumbers w:val="0"/>
        <w:snapToGrid w:val="0"/>
        <w:spacing w:before="0" w:beforeAutospacing="0" w:after="0" w:afterAutospacing="0"/>
        <w:ind w:left="0" w:right="0" w:firstLine="420" w:firstLineChars="0"/>
        <w:jc w:val="both"/>
        <w:rPr>
          <w:rFonts w:hint="eastAsia" w:ascii="微软雅黑" w:hAnsi="微软雅黑" w:eastAsia="微软雅黑" w:cs="微软雅黑"/>
          <w:kern w:val="0"/>
          <w:sz w:val="28"/>
          <w:szCs w:val="28"/>
        </w:rPr>
      </w:pPr>
      <w:r>
        <w:drawing>
          <wp:inline distT="0" distB="0" distL="114300" distR="114300">
            <wp:extent cx="4104005" cy="1915160"/>
            <wp:effectExtent l="0" t="0" r="10795" b="5080"/>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pic:cNvPicPr>
                  </pic:nvPicPr>
                  <pic:blipFill>
                    <a:blip r:embed="rId29"/>
                    <a:stretch>
                      <a:fillRect/>
                    </a:stretch>
                  </pic:blipFill>
                  <pic:spPr>
                    <a:xfrm>
                      <a:off x="0" y="0"/>
                      <a:ext cx="4104005" cy="1915160"/>
                    </a:xfrm>
                    <a:prstGeom prst="rect">
                      <a:avLst/>
                    </a:prstGeom>
                    <a:noFill/>
                    <a:ln>
                      <a:noFill/>
                    </a:ln>
                  </pic:spPr>
                </pic:pic>
              </a:graphicData>
            </a:graphic>
          </wp:inline>
        </w:drawing>
      </w: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left="0" w:right="0" w:firstLine="420" w:firstLineChars="0"/>
        <w:jc w:val="both"/>
        <w:rPr>
          <w:rFonts w:hint="eastAsia" w:ascii="微软雅黑" w:hAnsi="微软雅黑" w:eastAsia="微软雅黑" w:cs="微软雅黑"/>
          <w:kern w:val="0"/>
          <w:sz w:val="28"/>
          <w:szCs w:val="28"/>
        </w:rPr>
      </w:pPr>
      <w:r>
        <w:rPr>
          <w:rFonts w:hint="eastAsia" w:ascii="微软雅黑" w:hAnsi="微软雅黑" w:eastAsia="微软雅黑" w:cs="微软雅黑"/>
          <w:kern w:val="0"/>
          <w:sz w:val="28"/>
          <w:szCs w:val="28"/>
          <w:lang w:val="en-US" w:eastAsia="zh-CN" w:bidi="ar"/>
        </w:rPr>
        <w:t xml:space="preserve"> </w:t>
      </w:r>
    </w:p>
    <w:p>
      <w:pPr>
        <w:keepNext w:val="0"/>
        <w:keepLines w:val="0"/>
        <w:widowControl/>
        <w:suppressLineNumbers w:val="0"/>
        <w:snapToGrid w:val="0"/>
        <w:spacing w:before="0" w:beforeAutospacing="0" w:after="0" w:afterAutospacing="0"/>
        <w:ind w:right="0"/>
        <w:jc w:val="both"/>
        <w:rPr>
          <w:rFonts w:hint="eastAsia" w:ascii="微软雅黑" w:hAnsi="微软雅黑" w:eastAsia="微软雅黑" w:cs="微软雅黑"/>
          <w:i w:val="0"/>
          <w:iCs w:val="0"/>
          <w:color w:val="000000"/>
          <w:kern w:val="0"/>
          <w:sz w:val="28"/>
          <w:szCs w:val="28"/>
        </w:rPr>
      </w:pPr>
      <w:r>
        <w:rPr>
          <w:rFonts w:hint="eastAsia" w:ascii="微软雅黑" w:hAnsi="微软雅黑" w:eastAsia="微软雅黑" w:cs="微软雅黑"/>
          <w:i w:val="0"/>
          <w:iCs w:val="0"/>
          <w:color w:val="000000"/>
          <w:kern w:val="0"/>
          <w:sz w:val="28"/>
          <w:szCs w:val="28"/>
          <w:lang w:val="en-US" w:eastAsia="zh-CN" w:bidi="ar"/>
        </w:rPr>
        <w:t>当型号、存储路径和上传组态的名字都设置好以后，点击上传，就会弹出请输入密码的界面，只有当输入的密码和系统参数设置中的密码一致，才能上传，</w:t>
      </w:r>
      <w:r>
        <w:rPr>
          <w:rFonts w:hint="eastAsia" w:ascii="微软雅黑" w:hAnsi="微软雅黑" w:eastAsia="微软雅黑" w:cs="微软雅黑"/>
          <w:kern w:val="0"/>
          <w:sz w:val="28"/>
          <w:szCs w:val="28"/>
          <w:lang w:val="en-US" w:eastAsia="zh-CN" w:bidi="ar"/>
        </w:rPr>
        <w:t>其他操作步骤同第一种情况。</w:t>
      </w:r>
    </w:p>
    <w:p>
      <w:pPr>
        <w:keepNext w:val="0"/>
        <w:keepLines w:val="0"/>
        <w:widowControl/>
        <w:suppressLineNumbers w:val="0"/>
        <w:snapToGrid w:val="0"/>
        <w:spacing w:before="0" w:beforeAutospacing="0" w:after="0" w:afterAutospacing="0"/>
        <w:ind w:left="0" w:right="0"/>
        <w:jc w:val="both"/>
        <w:rPr>
          <w:rFonts w:hint="eastAsia" w:ascii="宋体" w:hAnsi="宋体" w:eastAsia="宋体" w:cs="宋体"/>
          <w:kern w:val="0"/>
          <w:sz w:val="36"/>
          <w:szCs w:val="36"/>
        </w:rPr>
      </w:pPr>
      <w:r>
        <w:drawing>
          <wp:inline distT="0" distB="0" distL="114300" distR="114300">
            <wp:extent cx="5692140" cy="3093720"/>
            <wp:effectExtent l="0" t="0" r="7620" b="0"/>
            <wp:docPr id="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0"/>
                    <pic:cNvPicPr>
                      <a:picLocks noChangeAspect="1"/>
                    </pic:cNvPicPr>
                  </pic:nvPicPr>
                  <pic:blipFill>
                    <a:blip r:embed="rId30"/>
                    <a:stretch>
                      <a:fillRect/>
                    </a:stretch>
                  </pic:blipFill>
                  <pic:spPr>
                    <a:xfrm>
                      <a:off x="0" y="0"/>
                      <a:ext cx="5692140" cy="3093720"/>
                    </a:xfrm>
                    <a:prstGeom prst="rect">
                      <a:avLst/>
                    </a:prstGeom>
                    <a:noFill/>
                    <a:ln>
                      <a:noFill/>
                    </a:ln>
                  </pic:spPr>
                </pic:pic>
              </a:graphicData>
            </a:graphic>
          </wp:inline>
        </w:drawing>
      </w:r>
      <w:r>
        <w:rPr>
          <w:rFonts w:hint="eastAsia" w:ascii="宋体" w:hAnsi="宋体" w:eastAsia="宋体" w:cs="宋体"/>
          <w:kern w:val="0"/>
          <w:sz w:val="36"/>
          <w:szCs w:val="36"/>
          <w:lang w:val="en-US" w:eastAsia="zh-CN" w:bidi="ar"/>
        </w:rPr>
        <w:t xml:space="preserve"> </w:t>
      </w:r>
    </w:p>
    <w:p>
      <w:pPr>
        <w:keepNext w:val="0"/>
        <w:keepLines w:val="0"/>
        <w:widowControl/>
        <w:suppressLineNumbers w:val="0"/>
        <w:shd w:val="clear" w:fill="FFFFFF"/>
        <w:ind w:left="0" w:firstLine="0"/>
        <w:jc w:val="left"/>
        <w:outlineLvl w:val="0"/>
        <w:rPr>
          <w:rFonts w:hint="eastAsia"/>
          <w:lang w:val="en-US" w:eastAsia="zh-CN"/>
        </w:rPr>
      </w:pPr>
    </w:p>
    <w:p>
      <w:pPr>
        <w:keepNext w:val="0"/>
        <w:keepLines w:val="0"/>
        <w:widowControl/>
        <w:suppressLineNumbers w:val="0"/>
        <w:shd w:val="clear" w:fill="FFFFFF"/>
        <w:ind w:left="0" w:firstLine="0"/>
        <w:jc w:val="left"/>
        <w:outlineLvl w:val="0"/>
        <w:rPr>
          <w:rFonts w:hint="eastAsia" w:ascii="微软雅黑" w:hAnsi="微软雅黑" w:eastAsia="微软雅黑" w:cs="微软雅黑"/>
          <w:b/>
          <w:bCs/>
          <w:i w:val="0"/>
          <w:iCs w:val="0"/>
          <w:caps w:val="0"/>
          <w:color w:val="000000"/>
          <w:spacing w:val="0"/>
          <w:sz w:val="36"/>
          <w:szCs w:val="36"/>
        </w:rPr>
      </w:pPr>
      <w:bookmarkStart w:id="12" w:name="_Toc29323"/>
      <w:r>
        <w:rPr>
          <w:rFonts w:hint="eastAsia" w:ascii="微软雅黑" w:hAnsi="微软雅黑" w:eastAsia="微软雅黑" w:cs="微软雅黑"/>
          <w:b/>
          <w:bCs/>
          <w:i w:val="0"/>
          <w:iCs w:val="0"/>
          <w:caps w:val="0"/>
          <w:color w:val="000000"/>
          <w:spacing w:val="0"/>
          <w:kern w:val="0"/>
          <w:sz w:val="36"/>
          <w:szCs w:val="36"/>
          <w:shd w:val="clear" w:fill="FFFFFF"/>
          <w:lang w:val="en-US" w:eastAsia="zh-CN" w:bidi="ar"/>
        </w:rPr>
        <w:t>七、关于USB下载问题排查方法：</w:t>
      </w:r>
      <w:bookmarkEnd w:id="12"/>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一）：首先确定下载线是否匹配：</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1：当采用Micro USB线或TYPE-C 线用电脑下载程序时，USB下载模式需切换在“自动模式”，此时Micro或TYPE-C为USB下载，TYPE-A为U盘下载（出厂默认状态）；</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2：当采用TYPE-A  USB线用电脑下载程序时，USB下载模式需切换在“手动模式”----“USB下载”；</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3：当采用U盘下载程序时，只能使用TYPE-A接口；</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4：单个USB输出接口机型时，出厂默认为“USB下载模式”，除非客户特殊要求；</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二）：电脑无法识别USB或升级中途失败：</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1：未正确安装我司USB驱动程序，或安装USB驱动异常；</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2：其它设备EMI电磁干扰引起USB下载异常，可关闭其它设备，如附近的伺服电机，变频器，控制器，电脑显示屏等；  </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3：HMI下载模式不同，如设置在“U盘模式”而使用USB线下载；</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4：USB信号线太长或经过HUB转接，可改为直接连接电脑USB；</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5：HMI主机端同时连接两条或多条USB线，导致USB差分信号异常，断开空闲的USB连接线（请务必断开HMI主机端）；</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6：电脑USB接口异常，更换其它电脑；</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7：电源共模干扰引起，24V电源输入的正负极串联“共模电感”抑制共模干扰；</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8：输入电源功率偏小，请根据我司标签贴纸参数匹配合适电源；</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9：通讯信号干扰USB差分信号，断开通讯连接线；</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10：多台设备连接地线干扰，采用单独供电方式；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11：USB线异常；</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12：采用U盘或SD卡升级应急处理；</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13：HMI主机损坏，退我司售后处理；</w:t>
      </w:r>
    </w:p>
    <w:p>
      <w:pPr>
        <w:keepNext w:val="0"/>
        <w:keepLines w:val="0"/>
        <w:widowControl/>
        <w:suppressLineNumbers w:val="0"/>
        <w:shd w:val="clear" w:fill="FFFFFF"/>
        <w:ind w:left="0" w:firstLine="0"/>
        <w:jc w:val="left"/>
        <w:outlineLvl w:val="0"/>
        <w:rPr>
          <w:rFonts w:hint="eastAsia" w:ascii="微软雅黑" w:hAnsi="微软雅黑" w:eastAsia="微软雅黑" w:cs="微软雅黑"/>
          <w:b/>
          <w:bCs/>
          <w:i w:val="0"/>
          <w:iCs w:val="0"/>
          <w:caps w:val="0"/>
          <w:color w:val="FF0000"/>
          <w:spacing w:val="0"/>
          <w:sz w:val="32"/>
          <w:szCs w:val="32"/>
        </w:rPr>
      </w:pPr>
      <w:bookmarkStart w:id="13" w:name="_Toc9623"/>
      <w:r>
        <w:rPr>
          <w:rFonts w:hint="eastAsia" w:ascii="微软雅黑" w:hAnsi="微软雅黑" w:eastAsia="微软雅黑" w:cs="微软雅黑"/>
          <w:b/>
          <w:bCs/>
          <w:i w:val="0"/>
          <w:iCs w:val="0"/>
          <w:caps w:val="0"/>
          <w:color w:val="000000"/>
          <w:spacing w:val="0"/>
          <w:kern w:val="0"/>
          <w:sz w:val="32"/>
          <w:szCs w:val="32"/>
          <w:shd w:val="clear" w:fill="FFFFFF"/>
          <w:lang w:val="en-US" w:eastAsia="zh-CN" w:bidi="ar"/>
        </w:rPr>
        <w:t>八、关于排查通讯异常增加如下：</w:t>
      </w:r>
      <w:bookmarkEnd w:id="13"/>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1：RS232通讯地线未连接；</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2：RS232 TX需要连接控制器的RX,  RX连接控制器的TX；</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3：RS232通讯线过长，（超15米）；</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4：RS485 A B连接线对应控制器的A B线，无需交叉连接；</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5：RS485 A B线之间增加或取消120R的终端电阻；</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6：RS485通讯线过长或与其它电源线分布在一起引起干扰；</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7:   RS485通讯异常，组态软件未设置RS485通信方式；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8：RS422通讯的T0+ T0-需要分别连接控制器的R0+  R0-，R0+  R0-分别连接控制器的T0+ T0-；</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9：RS422通讯异常，组态软件未设置在RS422通信方式；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10：EMI电磁干扰，切断周边其它干扰设备电源；</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11：HMI与控制器或PLC通讯方式不同；</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12：HMI主机损坏，退我司售后处理。</w:t>
      </w:r>
    </w:p>
    <w:p>
      <w:pPr>
        <w:keepNext w:val="0"/>
        <w:keepLines w:val="0"/>
        <w:widowControl/>
        <w:suppressLineNumbers w:val="0"/>
        <w:shd w:val="clear" w:fill="FFFFFF"/>
        <w:ind w:left="0" w:firstLine="0"/>
        <w:jc w:val="left"/>
        <w:outlineLvl w:val="0"/>
        <w:rPr>
          <w:rFonts w:hint="eastAsia" w:ascii="微软雅黑" w:hAnsi="微软雅黑" w:eastAsia="微软雅黑" w:cs="微软雅黑"/>
          <w:i w:val="0"/>
          <w:iCs w:val="0"/>
          <w:caps w:val="0"/>
          <w:color w:val="000000"/>
          <w:spacing w:val="0"/>
          <w:sz w:val="32"/>
          <w:szCs w:val="32"/>
        </w:rPr>
      </w:pPr>
      <w:bookmarkStart w:id="14" w:name="_Toc1674"/>
      <w:r>
        <w:rPr>
          <w:rFonts w:hint="eastAsia" w:ascii="微软雅黑" w:hAnsi="微软雅黑" w:eastAsia="微软雅黑" w:cs="微软雅黑"/>
          <w:b/>
          <w:bCs/>
          <w:i w:val="0"/>
          <w:iCs w:val="0"/>
          <w:caps w:val="0"/>
          <w:color w:val="000000"/>
          <w:spacing w:val="0"/>
          <w:kern w:val="0"/>
          <w:sz w:val="32"/>
          <w:szCs w:val="32"/>
          <w:shd w:val="clear" w:fill="FFFFFF"/>
          <w:lang w:val="en-US" w:eastAsia="zh-CN" w:bidi="ar"/>
        </w:rPr>
        <w:t>九、关于不开机异常排查如下：</w:t>
      </w:r>
      <w:bookmarkEnd w:id="14"/>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1：输入电源电压偏低或偏高，请查看我司各机型输入参考电压；</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2：电源功率偏小，请查看我司各机型最大功率，并添加适当余量，（电源功率最好增加1倍余量或以上）；</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3：正负极是否接反；</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4：电源输入接口是否接触良好；</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5：查看电源电流偏大或偏小，如电流过大排除电压过高，偏小时排查是否电源功率过小；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6：升级软件后无法开机，若升级错底层导致黑屏，需重新升级正确底层解决；</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7：HMI主机损坏，退我司售后处理。</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8：液晶屏损坏，无显示。</w:t>
      </w:r>
    </w:p>
    <w:p>
      <w:pPr>
        <w:keepNext w:val="0"/>
        <w:keepLines w:val="0"/>
        <w:widowControl/>
        <w:numPr>
          <w:ilvl w:val="0"/>
          <w:numId w:val="0"/>
        </w:numPr>
        <w:suppressLineNumbers w:val="0"/>
        <w:shd w:val="clear" w:fill="FFFFFF"/>
        <w:ind w:leftChars="0"/>
        <w:jc w:val="left"/>
        <w:rPr>
          <w:rFonts w:hint="eastAsia" w:ascii="微软雅黑" w:hAnsi="微软雅黑" w:eastAsia="微软雅黑" w:cs="微软雅黑"/>
          <w:i w:val="0"/>
          <w:iCs w:val="0"/>
          <w:caps w:val="0"/>
          <w:color w:val="FF0000"/>
          <w:spacing w:val="0"/>
          <w:kern w:val="0"/>
          <w:sz w:val="28"/>
          <w:szCs w:val="28"/>
          <w:shd w:val="clear" w:fill="FFFFFF"/>
          <w:lang w:val="en-US" w:eastAsia="zh-CN" w:bidi="ar"/>
        </w:rPr>
      </w:pPr>
    </w:p>
    <w:p>
      <w:pPr>
        <w:keepNext w:val="0"/>
        <w:keepLines w:val="0"/>
        <w:widowControl/>
        <w:suppressLineNumbers w:val="0"/>
        <w:shd w:val="clear" w:fill="FFFFFF"/>
        <w:ind w:left="0" w:firstLine="0"/>
        <w:jc w:val="left"/>
        <w:outlineLvl w:val="0"/>
        <w:rPr>
          <w:rFonts w:hint="eastAsia" w:ascii="微软雅黑" w:hAnsi="微软雅黑" w:eastAsia="微软雅黑" w:cs="微软雅黑"/>
          <w:i w:val="0"/>
          <w:iCs w:val="0"/>
          <w:caps w:val="0"/>
          <w:color w:val="000000"/>
          <w:spacing w:val="0"/>
          <w:sz w:val="32"/>
          <w:szCs w:val="32"/>
        </w:rPr>
      </w:pPr>
      <w:bookmarkStart w:id="15" w:name="_Toc24539"/>
      <w:r>
        <w:rPr>
          <w:rFonts w:hint="eastAsia" w:ascii="微软雅黑" w:hAnsi="微软雅黑" w:eastAsia="微软雅黑" w:cs="微软雅黑"/>
          <w:b/>
          <w:bCs/>
          <w:i w:val="0"/>
          <w:iCs w:val="0"/>
          <w:caps w:val="0"/>
          <w:color w:val="000000"/>
          <w:spacing w:val="0"/>
          <w:kern w:val="0"/>
          <w:sz w:val="32"/>
          <w:szCs w:val="32"/>
          <w:shd w:val="clear" w:fill="FFFFFF"/>
          <w:lang w:val="en-US" w:eastAsia="zh-CN" w:bidi="ar"/>
        </w:rPr>
        <w:t>十、关于无触摸异常排查如下：</w:t>
      </w:r>
      <w:bookmarkEnd w:id="15"/>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FF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1：开机总是弹出系统设定界面，安装触摸屏时螺丝拧太紧，导致触摸屏与其它结构件有干涉，一般将安装的卡扣螺丝拧松即可解决；</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2：环境温度过高或过低导致触摸屏热胀冷缩，可适降温或加温测试；</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3：触摸漂移：触摸位置偏，长按触摸屏再通电开机进入“设置界面”，重新校正触摸屏；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b/>
          <w:bCs/>
          <w:i w:val="0"/>
          <w:iCs w:val="0"/>
          <w:caps w:val="0"/>
          <w:color w:val="000000"/>
          <w:spacing w:val="0"/>
          <w:kern w:val="0"/>
          <w:sz w:val="28"/>
          <w:szCs w:val="28"/>
          <w:shd w:val="clear" w:fill="FFFFFF"/>
          <w:lang w:val="en-US" w:eastAsia="zh-CN" w:bidi="ar"/>
        </w:rPr>
        <w:t>操作步骤如下（此方法仅适用于电阻屏）：</w:t>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br w:type="textWrapping"/>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① 将触摸屏断电</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② 按住触摸屏不松开通电，触摸屏会自动进入系统设置界面</w:t>
      </w:r>
      <w:r>
        <w:rPr>
          <w:rFonts w:hint="eastAsia" w:ascii="微软雅黑" w:hAnsi="微软雅黑" w:eastAsia="微软雅黑" w:cs="微软雅黑"/>
          <w:i w:val="0"/>
          <w:iCs w:val="0"/>
          <w:caps w:val="0"/>
          <w:color w:val="000000"/>
          <w:spacing w:val="0"/>
          <w:kern w:val="0"/>
          <w:sz w:val="28"/>
          <w:szCs w:val="28"/>
          <w:shd w:val="clear" w:fill="FFFFFF"/>
          <w:lang w:val="en-US" w:eastAsia="zh-CN" w:bidi="ar"/>
        </w:rPr>
        <w:br w:type="textWrapping"/>
      </w:r>
      <w:r>
        <w:rPr>
          <w:rFonts w:hint="eastAsia" w:ascii="微软雅黑" w:hAnsi="微软雅黑" w:eastAsia="微软雅黑" w:cs="微软雅黑"/>
        </w:rPr>
        <w:drawing>
          <wp:inline distT="0" distB="0" distL="114300" distR="114300">
            <wp:extent cx="4813300" cy="3394710"/>
            <wp:effectExtent l="0" t="0" r="2540" b="381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31"/>
                    <a:stretch>
                      <a:fillRect/>
                    </a:stretch>
                  </pic:blipFill>
                  <pic:spPr>
                    <a:xfrm>
                      <a:off x="0" y="0"/>
                      <a:ext cx="4813300" cy="3394710"/>
                    </a:xfrm>
                    <a:prstGeom prst="rect">
                      <a:avLst/>
                    </a:prstGeom>
                    <a:noFill/>
                    <a:ln>
                      <a:noFill/>
                    </a:ln>
                  </pic:spPr>
                </pic:pic>
              </a:graphicData>
            </a:graphic>
          </wp:inline>
        </w:drawing>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③ 选择触摸矫正</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drawing>
          <wp:inline distT="0" distB="0" distL="114300" distR="114300">
            <wp:extent cx="4542790" cy="3089910"/>
            <wp:effectExtent l="0" t="0" r="13970" b="3810"/>
            <wp:docPr id="21" name="图片 21" descr="c85fbd9cfb239d64f6c4f169fef5e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85fbd9cfb239d64f6c4f169fef5e95"/>
                    <pic:cNvPicPr>
                      <a:picLocks noChangeAspect="1"/>
                    </pic:cNvPicPr>
                  </pic:nvPicPr>
                  <pic:blipFill>
                    <a:blip r:embed="rId32"/>
                    <a:stretch>
                      <a:fillRect/>
                    </a:stretch>
                  </pic:blipFill>
                  <pic:spPr>
                    <a:xfrm>
                      <a:off x="0" y="0"/>
                      <a:ext cx="4542790" cy="3089910"/>
                    </a:xfrm>
                    <a:prstGeom prst="rect">
                      <a:avLst/>
                    </a:prstGeom>
                  </pic:spPr>
                </pic:pic>
              </a:graphicData>
            </a:graphic>
          </wp:inline>
        </w:drawing>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④ 按照顺序点击5个点的中心，然后等待进入程序界面即可</w:t>
      </w:r>
    </w:p>
    <w:p>
      <w:pPr>
        <w:keepNext w:val="0"/>
        <w:keepLines w:val="0"/>
        <w:widowControl/>
        <w:suppressLineNumbers w:val="0"/>
        <w:shd w:val="clear" w:fill="FFFFFF"/>
        <w:ind w:left="0" w:firstLine="0"/>
        <w:jc w:val="left"/>
        <w:rPr>
          <w:rFonts w:hint="eastAsia" w:ascii="微软雅黑" w:hAnsi="微软雅黑" w:eastAsia="微软雅黑" w:cs="微软雅黑"/>
          <w:lang w:val="en-US" w:eastAsia="zh-CN"/>
        </w:rPr>
      </w:pPr>
      <w:r>
        <w:rPr>
          <w:rFonts w:hint="eastAsia" w:ascii="微软雅黑" w:hAnsi="微软雅黑" w:eastAsia="微软雅黑" w:cs="微软雅黑"/>
        </w:rPr>
        <w:drawing>
          <wp:inline distT="0" distB="0" distL="114300" distR="114300">
            <wp:extent cx="4516120" cy="2923540"/>
            <wp:effectExtent l="0" t="0" r="10160" b="254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33"/>
                    <a:stretch>
                      <a:fillRect/>
                    </a:stretch>
                  </pic:blipFill>
                  <pic:spPr>
                    <a:xfrm>
                      <a:off x="0" y="0"/>
                      <a:ext cx="4516120" cy="2923540"/>
                    </a:xfrm>
                    <a:prstGeom prst="rect">
                      <a:avLst/>
                    </a:prstGeom>
                    <a:noFill/>
                    <a:ln>
                      <a:noFill/>
                    </a:ln>
                  </pic:spPr>
                </pic:pic>
              </a:graphicData>
            </a:graphic>
          </wp:inline>
        </w:drawing>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4：触摸屏受力挤压变形或损坏；</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5：触摸屏渗水或渗油导致无法触摸；</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6：现场环境尘灰过大，长时间工作灰尘渗入触摸屏导致无法触摸；</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kern w:val="0"/>
          <w:sz w:val="28"/>
          <w:szCs w:val="28"/>
          <w:shd w:val="clear" w:fill="FFFFFF"/>
          <w:lang w:val="en-US" w:eastAsia="zh-CN" w:bidi="ar"/>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7：触摸屏损坏，退我司售后处理。</w:t>
      </w:r>
    </w:p>
    <w:p>
      <w:pPr>
        <w:rPr>
          <w:rFonts w:hint="eastAsia" w:ascii="微软雅黑" w:hAnsi="微软雅黑" w:eastAsia="微软雅黑" w:cs="微软雅黑"/>
          <w:b/>
          <w:sz w:val="22"/>
          <w:szCs w:val="22"/>
        </w:rPr>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8：触摸玻璃TP碎或液晶屏损坏导致无触摸，需退回我司更换触摸玻璃。</w:t>
      </w:r>
    </w:p>
    <w:sectPr>
      <w:headerReference r:id="rId4" w:type="first"/>
      <w:footerReference r:id="rId6" w:type="first"/>
      <w:headerReference r:id="rId3" w:type="default"/>
      <w:footerReference r:id="rId5" w:type="default"/>
      <w:pgSz w:w="11910" w:h="16840"/>
      <w:pgMar w:top="1417" w:right="1080" w:bottom="1134" w:left="1080" w:header="680" w:footer="567" w:gutter="0"/>
      <w:pgBorders>
        <w:top w:val="none" w:sz="0" w:space="0"/>
        <w:left w:val="none" w:sz="0" w:space="0"/>
        <w:bottom w:val="none" w:sz="0" w:space="0"/>
        <w:right w:val="none" w:sz="0" w:space="0"/>
      </w:pgBorders>
      <w:pgNumType w:fmt="decimal"/>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eastAsia="宋体"/>
        <w:b/>
        <w:bCs/>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第 </w:t>
                          </w:r>
                          <w:r>
                            <w:rPr>
                              <w:rFonts w:hint="eastAsia" w:ascii="微软雅黑" w:hAnsi="微软雅黑" w:eastAsia="微软雅黑" w:cs="微软雅黑"/>
                              <w:sz w:val="20"/>
                              <w:szCs w:val="20"/>
                            </w:rPr>
                            <w:fldChar w:fldCharType="begin"/>
                          </w:r>
                          <w:r>
                            <w:rPr>
                              <w:rFonts w:hint="eastAsia" w:ascii="微软雅黑" w:hAnsi="微软雅黑" w:eastAsia="微软雅黑" w:cs="微软雅黑"/>
                              <w:sz w:val="20"/>
                              <w:szCs w:val="20"/>
                            </w:rPr>
                            <w:instrText xml:space="preserve"> PAGE  \* MERGEFORMAT </w:instrText>
                          </w:r>
                          <w:r>
                            <w:rPr>
                              <w:rFonts w:hint="eastAsia" w:ascii="微软雅黑" w:hAnsi="微软雅黑" w:eastAsia="微软雅黑" w:cs="微软雅黑"/>
                              <w:sz w:val="20"/>
                              <w:szCs w:val="20"/>
                            </w:rPr>
                            <w:fldChar w:fldCharType="separate"/>
                          </w:r>
                          <w:r>
                            <w:rPr>
                              <w:rFonts w:hint="eastAsia" w:ascii="微软雅黑" w:hAnsi="微软雅黑" w:eastAsia="微软雅黑" w:cs="微软雅黑"/>
                              <w:sz w:val="20"/>
                              <w:szCs w:val="20"/>
                            </w:rPr>
                            <w:t>2</w:t>
                          </w:r>
                          <w:r>
                            <w:rPr>
                              <w:rFonts w:hint="eastAsia" w:ascii="微软雅黑" w:hAnsi="微软雅黑" w:eastAsia="微软雅黑" w:cs="微软雅黑"/>
                              <w:sz w:val="20"/>
                              <w:szCs w:val="20"/>
                            </w:rPr>
                            <w:fldChar w:fldCharType="end"/>
                          </w:r>
                          <w:r>
                            <w:rPr>
                              <w:rFonts w:hint="eastAsia" w:ascii="微软雅黑" w:hAnsi="微软雅黑" w:eastAsia="微软雅黑" w:cs="微软雅黑"/>
                              <w:sz w:val="20"/>
                              <w:szCs w:val="20"/>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第 </w:t>
                    </w:r>
                    <w:r>
                      <w:rPr>
                        <w:rFonts w:hint="eastAsia" w:ascii="微软雅黑" w:hAnsi="微软雅黑" w:eastAsia="微软雅黑" w:cs="微软雅黑"/>
                        <w:sz w:val="20"/>
                        <w:szCs w:val="20"/>
                      </w:rPr>
                      <w:fldChar w:fldCharType="begin"/>
                    </w:r>
                    <w:r>
                      <w:rPr>
                        <w:rFonts w:hint="eastAsia" w:ascii="微软雅黑" w:hAnsi="微软雅黑" w:eastAsia="微软雅黑" w:cs="微软雅黑"/>
                        <w:sz w:val="20"/>
                        <w:szCs w:val="20"/>
                      </w:rPr>
                      <w:instrText xml:space="preserve"> PAGE  \* MERGEFORMAT </w:instrText>
                    </w:r>
                    <w:r>
                      <w:rPr>
                        <w:rFonts w:hint="eastAsia" w:ascii="微软雅黑" w:hAnsi="微软雅黑" w:eastAsia="微软雅黑" w:cs="微软雅黑"/>
                        <w:sz w:val="20"/>
                        <w:szCs w:val="20"/>
                      </w:rPr>
                      <w:fldChar w:fldCharType="separate"/>
                    </w:r>
                    <w:r>
                      <w:rPr>
                        <w:rFonts w:hint="eastAsia" w:ascii="微软雅黑" w:hAnsi="微软雅黑" w:eastAsia="微软雅黑" w:cs="微软雅黑"/>
                        <w:sz w:val="20"/>
                        <w:szCs w:val="20"/>
                      </w:rPr>
                      <w:t>2</w:t>
                    </w:r>
                    <w:r>
                      <w:rPr>
                        <w:rFonts w:hint="eastAsia" w:ascii="微软雅黑" w:hAnsi="微软雅黑" w:eastAsia="微软雅黑" w:cs="微软雅黑"/>
                        <w:sz w:val="20"/>
                        <w:szCs w:val="20"/>
                      </w:rPr>
                      <w:fldChar w:fldCharType="end"/>
                    </w:r>
                    <w:r>
                      <w:rPr>
                        <w:rFonts w:hint="eastAsia" w:ascii="微软雅黑" w:hAnsi="微软雅黑" w:eastAsia="微软雅黑" w:cs="微软雅黑"/>
                        <w:sz w:val="20"/>
                        <w:szCs w:val="20"/>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val="0"/>
      <w:autoSpaceDN w:val="0"/>
      <w:bidi w:val="0"/>
      <w:adjustRightInd/>
      <w:spacing w:line="24" w:lineRule="atLeast"/>
      <w:textAlignment w:val="auto"/>
      <w:rPr>
        <w:b/>
        <w:bCs/>
        <w:color w:val="auto"/>
      </w:rPr>
    </w:pPr>
    <w:r>
      <w:rPr>
        <w:b/>
        <w:bCs/>
        <w:color w:val="auto"/>
        <w:sz w:val="21"/>
      </w:rPr>
      <mc:AlternateContent>
        <mc:Choice Requires="wps">
          <w:drawing>
            <wp:anchor distT="0" distB="0" distL="114300" distR="114300" simplePos="0" relativeHeight="251663360" behindDoc="0" locked="0" layoutInCell="1" allowOverlap="1">
              <wp:simplePos x="0" y="0"/>
              <wp:positionH relativeFrom="column">
                <wp:posOffset>8255</wp:posOffset>
              </wp:positionH>
              <wp:positionV relativeFrom="paragraph">
                <wp:posOffset>-53975</wp:posOffset>
              </wp:positionV>
              <wp:extent cx="6183630" cy="0"/>
              <wp:effectExtent l="0" t="0" r="0" b="0"/>
              <wp:wrapNone/>
              <wp:docPr id="57" name="直接连接符 57"/>
              <wp:cNvGraphicFramePr/>
              <a:graphic xmlns:a="http://schemas.openxmlformats.org/drawingml/2006/main">
                <a:graphicData uri="http://schemas.microsoft.com/office/word/2010/wordprocessingShape">
                  <wps:wsp>
                    <wps:cNvCnPr/>
                    <wps:spPr>
                      <a:xfrm>
                        <a:off x="0" y="0"/>
                        <a:ext cx="6183630" cy="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4.25pt;height:0pt;width:486.9pt;z-index:251663360;mso-width-relative:page;mso-height-relative:page;" filled="f" stroked="t" coordsize="21600,21600" o:gfxdata="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5OY&#10;J9QAAAAHAQAADwAAAAAAAAABACAAAAAiAAAAZHJzL2Rvd25yZXYueG1sUEsBAhQAFAAAAAgAh07i&#10;QMky0hbtAQAAvgMAAA4AAAAAAAAAAQAgAAAAIwEAAGRycy9lMm9Eb2MueG1sUEsFBgAAAAAGAAYA&#10;WQEAAIIFAAAAAA==&#10;">
              <v:fill on="f" focussize="0,0"/>
              <v:stroke color="#BFBFBF [2412]" joinstyle="round"/>
              <v:imagedata o:title=""/>
              <o:lock v:ext="edit" aspectratio="f"/>
            </v:line>
          </w:pict>
        </mc:Fallback>
      </mc:AlternateContent>
    </w:r>
    <w:r>
      <w:rPr>
        <w:rFonts w:hint="eastAsia" w:ascii="微软雅黑" w:hAnsi="微软雅黑" w:eastAsia="微软雅黑" w:cs="微软雅黑"/>
        <w:b/>
        <w:bCs/>
        <w:color w:val="auto"/>
        <w:sz w:val="21"/>
        <w:szCs w:val="21"/>
        <w:lang w:val="en-US"/>
      </w:rPr>
      <w:t>技术支持：</w:t>
    </w:r>
    <w:r>
      <w:rPr>
        <w:rFonts w:hint="eastAsia" w:ascii="微软雅黑" w:hAnsi="微软雅黑" w:eastAsia="微软雅黑" w:cs="微软雅黑"/>
        <w:b/>
        <w:bCs/>
        <w:color w:val="auto"/>
        <w:sz w:val="21"/>
        <w:szCs w:val="21"/>
        <w:lang w:val="en-US" w:eastAsia="zh-CN"/>
      </w:rPr>
      <w:t>袁工：</w:t>
    </w:r>
    <w:r>
      <w:rPr>
        <w:rFonts w:hint="eastAsia" w:ascii="微软雅黑" w:hAnsi="微软雅黑" w:eastAsia="微软雅黑" w:cs="微软雅黑"/>
        <w:b/>
        <w:bCs/>
        <w:color w:val="auto"/>
        <w:sz w:val="21"/>
        <w:szCs w:val="21"/>
        <w:lang w:val="en-US"/>
      </w:rPr>
      <w:t>18682469902</w:t>
    </w:r>
    <w:r>
      <w:rPr>
        <w:rFonts w:hint="eastAsia" w:ascii="微软雅黑" w:hAnsi="微软雅黑" w:eastAsia="微软雅黑" w:cs="微软雅黑"/>
        <w:b/>
        <w:bCs/>
        <w:color w:val="auto"/>
        <w:sz w:val="21"/>
        <w:szCs w:val="21"/>
        <w:lang w:val="en-US" w:eastAsia="zh-CN"/>
      </w:rPr>
      <w:t xml:space="preserve">   吴工：14704719971  林工：14704750497  浦工：19925446176</w:t>
    </w:r>
    <w:r>
      <w:rPr>
        <w:b/>
        <w:bCs/>
        <w:color w:val="auto"/>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微软雅黑" w:hAnsi="微软雅黑" w:eastAsia="微软雅黑" w:cs="微软雅黑"/>
                              <w:sz w:val="22"/>
                              <w:szCs w:val="22"/>
                            </w:rPr>
                          </w:pPr>
                          <w:r>
                            <w:rPr>
                              <w:rFonts w:hint="eastAsia" w:ascii="微软雅黑" w:hAnsi="微软雅黑" w:eastAsia="微软雅黑" w:cs="微软雅黑"/>
                              <w:sz w:val="22"/>
                              <w:szCs w:val="22"/>
                            </w:rPr>
                            <w:t xml:space="preserve">第 </w:t>
                          </w:r>
                          <w:r>
                            <w:rPr>
                              <w:rFonts w:hint="eastAsia" w:ascii="微软雅黑" w:hAnsi="微软雅黑" w:eastAsia="微软雅黑" w:cs="微软雅黑"/>
                              <w:sz w:val="22"/>
                              <w:szCs w:val="22"/>
                            </w:rPr>
                            <w:fldChar w:fldCharType="begin"/>
                          </w:r>
                          <w:r>
                            <w:rPr>
                              <w:rFonts w:hint="eastAsia" w:ascii="微软雅黑" w:hAnsi="微软雅黑" w:eastAsia="微软雅黑" w:cs="微软雅黑"/>
                              <w:sz w:val="22"/>
                              <w:szCs w:val="22"/>
                            </w:rPr>
                            <w:instrText xml:space="preserve"> PAGE  \* MERGEFORMAT </w:instrText>
                          </w:r>
                          <w:r>
                            <w:rPr>
                              <w:rFonts w:hint="eastAsia" w:ascii="微软雅黑" w:hAnsi="微软雅黑" w:eastAsia="微软雅黑" w:cs="微软雅黑"/>
                              <w:sz w:val="22"/>
                              <w:szCs w:val="22"/>
                            </w:rPr>
                            <w:fldChar w:fldCharType="separate"/>
                          </w:r>
                          <w:r>
                            <w:rPr>
                              <w:rFonts w:hint="eastAsia" w:ascii="微软雅黑" w:hAnsi="微软雅黑" w:eastAsia="微软雅黑" w:cs="微软雅黑"/>
                              <w:sz w:val="22"/>
                              <w:szCs w:val="22"/>
                            </w:rPr>
                            <w:t>1</w:t>
                          </w:r>
                          <w:r>
                            <w:rPr>
                              <w:rFonts w:hint="eastAsia" w:ascii="微软雅黑" w:hAnsi="微软雅黑" w:eastAsia="微软雅黑" w:cs="微软雅黑"/>
                              <w:sz w:val="22"/>
                              <w:szCs w:val="22"/>
                            </w:rPr>
                            <w:fldChar w:fldCharType="end"/>
                          </w:r>
                          <w:r>
                            <w:rPr>
                              <w:rFonts w:hint="eastAsia" w:ascii="微软雅黑" w:hAnsi="微软雅黑" w:eastAsia="微软雅黑" w:cs="微软雅黑"/>
                              <w:sz w:val="22"/>
                              <w:szCs w:val="22"/>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pPr>
                      <w:pStyle w:val="8"/>
                      <w:rPr>
                        <w:rFonts w:hint="eastAsia" w:ascii="微软雅黑" w:hAnsi="微软雅黑" w:eastAsia="微软雅黑" w:cs="微软雅黑"/>
                        <w:sz w:val="22"/>
                        <w:szCs w:val="22"/>
                      </w:rPr>
                    </w:pPr>
                    <w:r>
                      <w:rPr>
                        <w:rFonts w:hint="eastAsia" w:ascii="微软雅黑" w:hAnsi="微软雅黑" w:eastAsia="微软雅黑" w:cs="微软雅黑"/>
                        <w:sz w:val="22"/>
                        <w:szCs w:val="22"/>
                      </w:rPr>
                      <w:t xml:space="preserve">第 </w:t>
                    </w:r>
                    <w:r>
                      <w:rPr>
                        <w:rFonts w:hint="eastAsia" w:ascii="微软雅黑" w:hAnsi="微软雅黑" w:eastAsia="微软雅黑" w:cs="微软雅黑"/>
                        <w:sz w:val="22"/>
                        <w:szCs w:val="22"/>
                      </w:rPr>
                      <w:fldChar w:fldCharType="begin"/>
                    </w:r>
                    <w:r>
                      <w:rPr>
                        <w:rFonts w:hint="eastAsia" w:ascii="微软雅黑" w:hAnsi="微软雅黑" w:eastAsia="微软雅黑" w:cs="微软雅黑"/>
                        <w:sz w:val="22"/>
                        <w:szCs w:val="22"/>
                      </w:rPr>
                      <w:instrText xml:space="preserve"> PAGE  \* MERGEFORMAT </w:instrText>
                    </w:r>
                    <w:r>
                      <w:rPr>
                        <w:rFonts w:hint="eastAsia" w:ascii="微软雅黑" w:hAnsi="微软雅黑" w:eastAsia="微软雅黑" w:cs="微软雅黑"/>
                        <w:sz w:val="22"/>
                        <w:szCs w:val="22"/>
                      </w:rPr>
                      <w:fldChar w:fldCharType="separate"/>
                    </w:r>
                    <w:r>
                      <w:rPr>
                        <w:rFonts w:hint="eastAsia" w:ascii="微软雅黑" w:hAnsi="微软雅黑" w:eastAsia="微软雅黑" w:cs="微软雅黑"/>
                        <w:sz w:val="22"/>
                        <w:szCs w:val="22"/>
                      </w:rPr>
                      <w:t>1</w:t>
                    </w:r>
                    <w:r>
                      <w:rPr>
                        <w:rFonts w:hint="eastAsia" w:ascii="微软雅黑" w:hAnsi="微软雅黑" w:eastAsia="微软雅黑" w:cs="微软雅黑"/>
                        <w:sz w:val="22"/>
                        <w:szCs w:val="22"/>
                      </w:rPr>
                      <w:fldChar w:fldCharType="end"/>
                    </w:r>
                    <w:r>
                      <w:rPr>
                        <w:rFonts w:hint="eastAsia" w:ascii="微软雅黑" w:hAnsi="微软雅黑" w:eastAsia="微软雅黑" w:cs="微软雅黑"/>
                        <w:sz w:val="22"/>
                        <w:szCs w:val="22"/>
                      </w:rPr>
                      <w:t xml:space="preserve"> 页</w:t>
                    </w:r>
                  </w:p>
                </w:txbxContent>
              </v:textbox>
            </v:shape>
          </w:pict>
        </mc:Fallback>
      </mc:AlternateContent>
    </w:r>
    <w:r>
      <w:rPr>
        <w:b/>
        <w:bCs/>
        <w:color w:val="auto"/>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微软雅黑" w:hAnsi="微软雅黑" w:eastAsia="微软雅黑" w:cs="微软雅黑"/>
                              <w:sz w:val="22"/>
                              <w:szCs w:val="2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8"/>
                      <w:rPr>
                        <w:rFonts w:hint="eastAsia" w:ascii="微软雅黑" w:hAnsi="微软雅黑" w:eastAsia="微软雅黑" w:cs="微软雅黑"/>
                        <w:sz w:val="22"/>
                        <w:szCs w:val="22"/>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969696" w:sz="4" w:space="0"/>
      </w:pBdr>
      <w:rPr>
        <w:rFonts w:hint="default" w:eastAsia="宋体"/>
        <w:sz w:val="20"/>
        <w:lang w:val="en-US" w:eastAsia="zh-CN"/>
      </w:rPr>
    </w:pPr>
    <w:r>
      <mc:AlternateContent>
        <mc:Choice Requires="wps">
          <w:drawing>
            <wp:anchor distT="0" distB="0" distL="114300" distR="114300" simplePos="0" relativeHeight="251660288" behindDoc="1" locked="0" layoutInCell="1" allowOverlap="1">
              <wp:simplePos x="0" y="0"/>
              <wp:positionH relativeFrom="page">
                <wp:posOffset>4251960</wp:posOffset>
              </wp:positionH>
              <wp:positionV relativeFrom="page">
                <wp:posOffset>356235</wp:posOffset>
              </wp:positionV>
              <wp:extent cx="2613660" cy="744220"/>
              <wp:effectExtent l="0" t="0" r="0" b="0"/>
              <wp:wrapNone/>
              <wp:docPr id="33" name="文本框 1025"/>
              <wp:cNvGraphicFramePr/>
              <a:graphic xmlns:a="http://schemas.openxmlformats.org/drawingml/2006/main">
                <a:graphicData uri="http://schemas.microsoft.com/office/word/2010/wordprocessingShape">
                  <wps:wsp>
                    <wps:cNvSpPr txBox="1"/>
                    <wps:spPr>
                      <a:xfrm>
                        <a:off x="0" y="0"/>
                        <a:ext cx="2613660" cy="744220"/>
                      </a:xfrm>
                      <a:prstGeom prst="rect">
                        <a:avLst/>
                      </a:prstGeom>
                      <a:noFill/>
                      <a:ln>
                        <a:noFill/>
                      </a:ln>
                    </wps:spPr>
                    <wps:txbx>
                      <w:txbxContent>
                        <w:p>
                          <w:pPr>
                            <w:spacing w:line="360" w:lineRule="exact"/>
                            <w:ind w:left="20" w:firstLine="2401" w:firstLineChars="1200"/>
                            <w:rPr>
                              <w:rFonts w:hint="eastAsia" w:ascii="微软雅黑" w:hAnsi="微软雅黑" w:eastAsia="微软雅黑" w:cs="微软雅黑"/>
                              <w:b/>
                              <w:bCs w:val="0"/>
                              <w:color w:val="2C42B1"/>
                              <w:sz w:val="20"/>
                              <w:szCs w:val="13"/>
                              <w:lang w:val="en-US" w:eastAsia="zh-CN"/>
                              <w14:textFill>
                                <w14:solidFill>
                                  <w14:srgbClr w14:val="2C42B1">
                                    <w14:alpha w14:val="0"/>
                                  </w14:srgbClr>
                                </w14:solidFill>
                              </w14:textFill>
                            </w:rPr>
                          </w:pPr>
                          <w:r>
                            <w:rPr>
                              <w:rFonts w:hint="eastAsia" w:ascii="微软雅黑" w:hAnsi="微软雅黑" w:eastAsia="微软雅黑" w:cs="微软雅黑"/>
                              <w:b/>
                              <w:bCs w:val="0"/>
                              <w:color w:val="2C42B1"/>
                              <w:sz w:val="20"/>
                              <w:szCs w:val="13"/>
                              <w:lang w:val="en-US" w:eastAsia="zh-CN"/>
                              <w14:textFill>
                                <w14:solidFill>
                                  <w14:srgbClr w14:val="2C42B1">
                                    <w14:alpha w14:val="0"/>
                                  </w14:srgbClr>
                                </w14:solidFill>
                              </w14:textFill>
                            </w:rPr>
                            <w:t>触摸屏使用说明</w:t>
                          </w:r>
                        </w:p>
                        <w:p>
                          <w:pPr>
                            <w:spacing w:line="360" w:lineRule="exact"/>
                            <w:ind w:left="20"/>
                            <w:rPr>
                              <w:rFonts w:hint="default" w:ascii="微软雅黑" w:hAnsi="微软雅黑" w:eastAsia="微软雅黑" w:cs="微软雅黑"/>
                              <w:b/>
                              <w:bCs w:val="0"/>
                              <w:color w:val="2C42B1"/>
                              <w:sz w:val="20"/>
                              <w:szCs w:val="13"/>
                              <w:lang w:val="en-US" w:eastAsia="zh-CN"/>
                              <w14:textFill>
                                <w14:solidFill>
                                  <w14:srgbClr w14:val="2C42B1">
                                    <w14:alpha w14:val="0"/>
                                  </w14:srgbClr>
                                </w14:solidFill>
                              </w14:textFill>
                            </w:rPr>
                          </w:pPr>
                        </w:p>
                        <w:p>
                          <w:pPr>
                            <w:spacing w:line="360" w:lineRule="exact"/>
                            <w:ind w:left="20"/>
                            <w:rPr>
                              <w:rFonts w:hint="eastAsia" w:ascii="微软雅黑" w:hAnsi="微软雅黑" w:eastAsia="微软雅黑" w:cs="微软雅黑"/>
                              <w:b w:val="0"/>
                              <w:bCs/>
                              <w:sz w:val="28"/>
                              <w:szCs w:val="21"/>
                              <w:u w:val="none"/>
                            </w:rPr>
                          </w:pPr>
                        </w:p>
                        <w:p>
                          <w:pPr>
                            <w:pStyle w:val="6"/>
                            <w:spacing w:before="4"/>
                            <w:jc w:val="center"/>
                            <w:rPr>
                              <w:rFonts w:hint="eastAsia" w:ascii="微软雅黑" w:hAnsi="微软雅黑" w:eastAsia="微软雅黑" w:cs="微软雅黑"/>
                              <w:b w:val="0"/>
                              <w:bCs/>
                              <w:sz w:val="28"/>
                              <w:szCs w:val="20"/>
                              <w:lang w:val="en-US"/>
                            </w:rPr>
                          </w:pPr>
                          <w:r>
                            <w:rPr>
                              <w:rFonts w:hint="eastAsia" w:ascii="微软雅黑" w:hAnsi="微软雅黑" w:eastAsia="微软雅黑" w:cs="微软雅黑"/>
                              <w:b w:val="0"/>
                              <w:bCs/>
                              <w:sz w:val="28"/>
                              <w:szCs w:val="20"/>
                              <w:lang w:val="en-US"/>
                            </w:rPr>
                            <w:t>AMZ043P24系列规格书</w:t>
                          </w:r>
                        </w:p>
                        <w:p>
                          <w:pPr>
                            <w:spacing w:line="360" w:lineRule="exact"/>
                            <w:ind w:left="20"/>
                            <w:rPr>
                              <w:rFonts w:hint="eastAsia" w:ascii="微软雅黑" w:hAnsi="微软雅黑" w:eastAsia="微软雅黑" w:cs="微软雅黑"/>
                              <w:b w:val="0"/>
                              <w:bCs/>
                              <w:sz w:val="28"/>
                              <w:szCs w:val="21"/>
                              <w:u w:val="none"/>
                            </w:rPr>
                          </w:pPr>
                        </w:p>
                        <w:p>
                          <w:pPr>
                            <w:pStyle w:val="6"/>
                            <w:spacing w:before="4"/>
                            <w:jc w:val="center"/>
                            <w:rPr>
                              <w:rFonts w:hint="eastAsia" w:ascii="微软雅黑" w:hAnsi="微软雅黑" w:eastAsia="微软雅黑" w:cs="微软雅黑"/>
                              <w:b w:val="0"/>
                              <w:bCs/>
                              <w:sz w:val="28"/>
                              <w:szCs w:val="20"/>
                              <w:lang w:val="en-US"/>
                            </w:rPr>
                          </w:pPr>
                          <w:r>
                            <w:rPr>
                              <w:rFonts w:hint="eastAsia" w:ascii="微软雅黑" w:hAnsi="微软雅黑" w:eastAsia="微软雅黑" w:cs="微软雅黑"/>
                              <w:b w:val="0"/>
                              <w:bCs/>
                              <w:sz w:val="28"/>
                              <w:szCs w:val="20"/>
                              <w:lang w:val="en-US"/>
                            </w:rPr>
                            <w:t>AMZ043P24系列规格书</w:t>
                          </w:r>
                        </w:p>
                        <w:p>
                          <w:pPr>
                            <w:spacing w:line="360" w:lineRule="exact"/>
                            <w:ind w:left="20"/>
                            <w:rPr>
                              <w:rFonts w:hint="eastAsia" w:ascii="微软雅黑" w:hAnsi="微软雅黑" w:eastAsia="微软雅黑" w:cs="微软雅黑"/>
                              <w:b w:val="0"/>
                              <w:bCs/>
                              <w:sz w:val="28"/>
                              <w:szCs w:val="21"/>
                              <w:u w:val="none"/>
                            </w:rPr>
                          </w:pPr>
                        </w:p>
                        <w:p>
                          <w:pPr>
                            <w:spacing w:line="360" w:lineRule="exact"/>
                            <w:ind w:left="20"/>
                            <w:rPr>
                              <w:rFonts w:hint="eastAsia" w:ascii="微软雅黑" w:hAnsi="微软雅黑" w:eastAsia="微软雅黑" w:cs="微软雅黑"/>
                              <w:b w:val="0"/>
                              <w:bCs/>
                              <w:sz w:val="28"/>
                              <w:szCs w:val="21"/>
                              <w:u w:val="none"/>
                            </w:rPr>
                          </w:pPr>
                        </w:p>
                      </w:txbxContent>
                    </wps:txbx>
                    <wps:bodyPr lIns="0" tIns="0" rIns="0" bIns="0" upright="1"/>
                  </wps:wsp>
                </a:graphicData>
              </a:graphic>
            </wp:anchor>
          </w:drawing>
        </mc:Choice>
        <mc:Fallback>
          <w:pict>
            <v:shape id="文本框 1025" o:spid="_x0000_s1026" o:spt="202" type="#_x0000_t202" style="position:absolute;left:0pt;margin-left:334.8pt;margin-top:28.05pt;height:58.6pt;width:205.8pt;mso-position-horizontal-relative:page;mso-position-vertical-relative:page;z-index:-251656192;mso-width-relative:page;mso-height-relative:page;" filled="f" stroked="f" coordsize="21600,21600" o:gfxdata="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BahDfaAAAACwEAAA8AAAAAAAAAAQAgAAAAIgAAAGRycy9kb3ducmV2Lnht&#10;bFBLAQIUABQAAAAIAIdO4kCdOeBOvgEAAHYDAAAOAAAAAAAAAAEAIAAAACkBAABkcnMvZTJvRG9j&#10;LnhtbFBLBQYAAAAABgAGAFkBAABZBQAAAAA=&#10;">
              <v:fill on="f" focussize="0,0"/>
              <v:stroke on="f"/>
              <v:imagedata o:title=""/>
              <o:lock v:ext="edit" aspectratio="f"/>
              <v:textbox inset="0mm,0mm,0mm,0mm">
                <w:txbxContent>
                  <w:p>
                    <w:pPr>
                      <w:spacing w:line="360" w:lineRule="exact"/>
                      <w:ind w:left="20" w:firstLine="2401" w:firstLineChars="1200"/>
                      <w:rPr>
                        <w:rFonts w:hint="eastAsia" w:ascii="微软雅黑" w:hAnsi="微软雅黑" w:eastAsia="微软雅黑" w:cs="微软雅黑"/>
                        <w:b/>
                        <w:bCs w:val="0"/>
                        <w:color w:val="2C42B1"/>
                        <w:sz w:val="20"/>
                        <w:szCs w:val="13"/>
                        <w:lang w:val="en-US" w:eastAsia="zh-CN"/>
                        <w14:textFill>
                          <w14:solidFill>
                            <w14:srgbClr w14:val="2C42B1">
                              <w14:alpha w14:val="0"/>
                            </w14:srgbClr>
                          </w14:solidFill>
                        </w14:textFill>
                      </w:rPr>
                    </w:pPr>
                    <w:r>
                      <w:rPr>
                        <w:rFonts w:hint="eastAsia" w:ascii="微软雅黑" w:hAnsi="微软雅黑" w:eastAsia="微软雅黑" w:cs="微软雅黑"/>
                        <w:b/>
                        <w:bCs w:val="0"/>
                        <w:color w:val="2C42B1"/>
                        <w:sz w:val="20"/>
                        <w:szCs w:val="13"/>
                        <w:lang w:val="en-US" w:eastAsia="zh-CN"/>
                        <w14:textFill>
                          <w14:solidFill>
                            <w14:srgbClr w14:val="2C42B1">
                              <w14:alpha w14:val="0"/>
                            </w14:srgbClr>
                          </w14:solidFill>
                        </w14:textFill>
                      </w:rPr>
                      <w:t>触摸屏使用说明</w:t>
                    </w:r>
                  </w:p>
                  <w:p>
                    <w:pPr>
                      <w:spacing w:line="360" w:lineRule="exact"/>
                      <w:ind w:left="20"/>
                      <w:rPr>
                        <w:rFonts w:hint="default" w:ascii="微软雅黑" w:hAnsi="微软雅黑" w:eastAsia="微软雅黑" w:cs="微软雅黑"/>
                        <w:b/>
                        <w:bCs w:val="0"/>
                        <w:color w:val="2C42B1"/>
                        <w:sz w:val="20"/>
                        <w:szCs w:val="13"/>
                        <w:lang w:val="en-US" w:eastAsia="zh-CN"/>
                        <w14:textFill>
                          <w14:solidFill>
                            <w14:srgbClr w14:val="2C42B1">
                              <w14:alpha w14:val="0"/>
                            </w14:srgbClr>
                          </w14:solidFill>
                        </w14:textFill>
                      </w:rPr>
                    </w:pPr>
                  </w:p>
                  <w:p>
                    <w:pPr>
                      <w:spacing w:line="360" w:lineRule="exact"/>
                      <w:ind w:left="20"/>
                      <w:rPr>
                        <w:rFonts w:hint="eastAsia" w:ascii="微软雅黑" w:hAnsi="微软雅黑" w:eastAsia="微软雅黑" w:cs="微软雅黑"/>
                        <w:b w:val="0"/>
                        <w:bCs/>
                        <w:sz w:val="28"/>
                        <w:szCs w:val="21"/>
                        <w:u w:val="none"/>
                      </w:rPr>
                    </w:pPr>
                  </w:p>
                  <w:p>
                    <w:pPr>
                      <w:pStyle w:val="6"/>
                      <w:spacing w:before="4"/>
                      <w:jc w:val="center"/>
                      <w:rPr>
                        <w:rFonts w:hint="eastAsia" w:ascii="微软雅黑" w:hAnsi="微软雅黑" w:eastAsia="微软雅黑" w:cs="微软雅黑"/>
                        <w:b w:val="0"/>
                        <w:bCs/>
                        <w:sz w:val="28"/>
                        <w:szCs w:val="20"/>
                        <w:lang w:val="en-US"/>
                      </w:rPr>
                    </w:pPr>
                    <w:r>
                      <w:rPr>
                        <w:rFonts w:hint="eastAsia" w:ascii="微软雅黑" w:hAnsi="微软雅黑" w:eastAsia="微软雅黑" w:cs="微软雅黑"/>
                        <w:b w:val="0"/>
                        <w:bCs/>
                        <w:sz w:val="28"/>
                        <w:szCs w:val="20"/>
                        <w:lang w:val="en-US"/>
                      </w:rPr>
                      <w:t>AMZ043P24系列规格书</w:t>
                    </w:r>
                  </w:p>
                  <w:p>
                    <w:pPr>
                      <w:spacing w:line="360" w:lineRule="exact"/>
                      <w:ind w:left="20"/>
                      <w:rPr>
                        <w:rFonts w:hint="eastAsia" w:ascii="微软雅黑" w:hAnsi="微软雅黑" w:eastAsia="微软雅黑" w:cs="微软雅黑"/>
                        <w:b w:val="0"/>
                        <w:bCs/>
                        <w:sz w:val="28"/>
                        <w:szCs w:val="21"/>
                        <w:u w:val="none"/>
                      </w:rPr>
                    </w:pPr>
                  </w:p>
                  <w:p>
                    <w:pPr>
                      <w:pStyle w:val="6"/>
                      <w:spacing w:before="4"/>
                      <w:jc w:val="center"/>
                      <w:rPr>
                        <w:rFonts w:hint="eastAsia" w:ascii="微软雅黑" w:hAnsi="微软雅黑" w:eastAsia="微软雅黑" w:cs="微软雅黑"/>
                        <w:b w:val="0"/>
                        <w:bCs/>
                        <w:sz w:val="28"/>
                        <w:szCs w:val="20"/>
                        <w:lang w:val="en-US"/>
                      </w:rPr>
                    </w:pPr>
                    <w:r>
                      <w:rPr>
                        <w:rFonts w:hint="eastAsia" w:ascii="微软雅黑" w:hAnsi="微软雅黑" w:eastAsia="微软雅黑" w:cs="微软雅黑"/>
                        <w:b w:val="0"/>
                        <w:bCs/>
                        <w:sz w:val="28"/>
                        <w:szCs w:val="20"/>
                        <w:lang w:val="en-US"/>
                      </w:rPr>
                      <w:t>AMZ043P24系列规格书</w:t>
                    </w:r>
                  </w:p>
                  <w:p>
                    <w:pPr>
                      <w:spacing w:line="360" w:lineRule="exact"/>
                      <w:ind w:left="20"/>
                      <w:rPr>
                        <w:rFonts w:hint="eastAsia" w:ascii="微软雅黑" w:hAnsi="微软雅黑" w:eastAsia="微软雅黑" w:cs="微软雅黑"/>
                        <w:b w:val="0"/>
                        <w:bCs/>
                        <w:sz w:val="28"/>
                        <w:szCs w:val="21"/>
                        <w:u w:val="none"/>
                      </w:rPr>
                    </w:pPr>
                  </w:p>
                  <w:p>
                    <w:pPr>
                      <w:spacing w:line="360" w:lineRule="exact"/>
                      <w:ind w:left="20"/>
                      <w:rPr>
                        <w:rFonts w:hint="eastAsia" w:ascii="微软雅黑" w:hAnsi="微软雅黑" w:eastAsia="微软雅黑" w:cs="微软雅黑"/>
                        <w:b w:val="0"/>
                        <w:bCs/>
                        <w:sz w:val="28"/>
                        <w:szCs w:val="21"/>
                        <w:u w:val="none"/>
                      </w:rPr>
                    </w:pPr>
                  </w:p>
                </w:txbxContent>
              </v:textbox>
            </v:shape>
          </w:pict>
        </mc:Fallback>
      </mc:AlternateContent>
    </w:r>
    <w:r>
      <w:ptab w:relativeTo="margin" w:alignment="center" w:leader="none"/>
    </w:r>
    <w:r>
      <w:rPr>
        <w:rFonts w:hint="eastAsia"/>
        <w:lang w:val="en-US" w:eastAsia="zh-CN"/>
      </w:rPr>
      <w:t xml:space="preserve">       </w:t>
    </w:r>
    <w:r>
      <w:rPr>
        <w:rFonts w:hint="eastAsia"/>
        <w:lang w:val="en-US"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969696" w:sz="4" w:space="0"/>
      </w:pBdr>
      <w:spacing w:before="4"/>
      <w:jc w:val="right"/>
      <w:rPr>
        <w:rFonts w:hint="default" w:ascii="微软雅黑" w:hAnsi="微软雅黑" w:eastAsia="微软雅黑" w:cs="微软雅黑"/>
        <w:b/>
        <w:bCs w:val="0"/>
        <w:color w:val="2C42B1"/>
        <w:sz w:val="20"/>
        <w:szCs w:val="13"/>
        <w:lang w:val="en-US"/>
        <w14:textFill>
          <w14:solidFill>
            <w14:srgbClr w14:val="2C42B1">
              <w14:alpha w14:val="0"/>
            </w14:srgbClr>
          </w14:solidFill>
        </w14:textFill>
      </w:rPr>
    </w:pPr>
    <w:r>
      <w:rPr>
        <w:rFonts w:hint="eastAsia" w:ascii="微软雅黑" w:hAnsi="微软雅黑" w:eastAsia="微软雅黑" w:cs="微软雅黑"/>
        <w:b/>
        <w:bCs w:val="0"/>
        <w:color w:val="2C42B1"/>
        <w:sz w:val="20"/>
        <w:szCs w:val="13"/>
        <w:lang w:val="en-US" w:eastAsia="zh-CN"/>
        <w14:textFill>
          <w14:solidFill>
            <w14:srgbClr w14:val="2C42B1">
              <w14:alpha w14:val="0"/>
            </w14:srgbClr>
          </w14:solidFill>
        </w14:textFill>
      </w:rPr>
      <w:t>触摸屏使用注意事项</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14041"/>
    <w:multiLevelType w:val="singleLevel"/>
    <w:tmpl w:val="8D714041"/>
    <w:lvl w:ilvl="0" w:tentative="0">
      <w:start w:val="3"/>
      <w:numFmt w:val="decimal"/>
      <w:suff w:val="nothing"/>
      <w:lvlText w:val="%1、"/>
      <w:lvlJc w:val="left"/>
    </w:lvl>
  </w:abstractNum>
  <w:abstractNum w:abstractNumId="1">
    <w:nsid w:val="3616D9C7"/>
    <w:multiLevelType w:val="singleLevel"/>
    <w:tmpl w:val="3616D9C7"/>
    <w:lvl w:ilvl="0" w:tentative="0">
      <w:start w:val="5"/>
      <w:numFmt w:val="chineseCounting"/>
      <w:suff w:val="nothing"/>
      <w:lvlText w:val="%1、"/>
      <w:lvlJc w:val="left"/>
      <w:rPr>
        <w:rFonts w:hint="eastAsia"/>
        <w:color w:val="auto"/>
      </w:rPr>
    </w:lvl>
  </w:abstractNum>
  <w:abstractNum w:abstractNumId="2">
    <w:nsid w:val="4DA2BD0F"/>
    <w:multiLevelType w:val="singleLevel"/>
    <w:tmpl w:val="4DA2BD0F"/>
    <w:lvl w:ilvl="0" w:tentative="0">
      <w:start w:val="1"/>
      <w:numFmt w:val="decimal"/>
      <w:suff w:val="nothing"/>
      <w:lvlText w:val="%1、"/>
      <w:lvlJc w:val="left"/>
      <w:rPr>
        <w:rFonts w:hint="default"/>
        <w:color w:val="auto"/>
      </w:rPr>
    </w:lvl>
  </w:abstractNum>
  <w:abstractNum w:abstractNumId="3">
    <w:nsid w:val="54E206AD"/>
    <w:multiLevelType w:val="singleLevel"/>
    <w:tmpl w:val="54E206AD"/>
    <w:lvl w:ilvl="0" w:tentative="0">
      <w:start w:val="1"/>
      <w:numFmt w:val="decimal"/>
      <w:suff w:val="nothing"/>
      <w:lvlText w:val="%1、"/>
      <w:lvlJc w:val="left"/>
    </w:lvl>
  </w:abstractNum>
  <w:abstractNum w:abstractNumId="4">
    <w:nsid w:val="704110C9"/>
    <w:multiLevelType w:val="singleLevel"/>
    <w:tmpl w:val="704110C9"/>
    <w:lvl w:ilvl="0" w:tentative="0">
      <w:start w:val="1"/>
      <w:numFmt w:val="chineseCounting"/>
      <w:suff w:val="nothing"/>
      <w:lvlText w:val="%1、"/>
      <w:lvlJc w:val="left"/>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kOGRmNDliNzhiMTkwYmM3Mjg2ZmUwYzJiZjcyODYifQ=="/>
    <w:docVar w:name="KSO_WPS_MARK_KEY" w:val="382855cf-dcd7-4734-8e3c-5564150a7495"/>
  </w:docVars>
  <w:rsids>
    <w:rsidRoot w:val="00AE1ACD"/>
    <w:rsid w:val="0000710C"/>
    <w:rsid w:val="00023516"/>
    <w:rsid w:val="00035417"/>
    <w:rsid w:val="00035FF8"/>
    <w:rsid w:val="000377A5"/>
    <w:rsid w:val="0004442E"/>
    <w:rsid w:val="00054856"/>
    <w:rsid w:val="000643E3"/>
    <w:rsid w:val="000A1362"/>
    <w:rsid w:val="000D202A"/>
    <w:rsid w:val="000E5EB1"/>
    <w:rsid w:val="000F7AD3"/>
    <w:rsid w:val="00124C12"/>
    <w:rsid w:val="00145927"/>
    <w:rsid w:val="00156454"/>
    <w:rsid w:val="0016451B"/>
    <w:rsid w:val="00174ACD"/>
    <w:rsid w:val="00186835"/>
    <w:rsid w:val="001B52B3"/>
    <w:rsid w:val="001C0D07"/>
    <w:rsid w:val="001E55EC"/>
    <w:rsid w:val="002001B4"/>
    <w:rsid w:val="00205062"/>
    <w:rsid w:val="00224018"/>
    <w:rsid w:val="0023536A"/>
    <w:rsid w:val="002364ED"/>
    <w:rsid w:val="00280C1F"/>
    <w:rsid w:val="00292067"/>
    <w:rsid w:val="002A3F93"/>
    <w:rsid w:val="002B2579"/>
    <w:rsid w:val="002B257C"/>
    <w:rsid w:val="002D05EB"/>
    <w:rsid w:val="00317684"/>
    <w:rsid w:val="00322D50"/>
    <w:rsid w:val="00351C7D"/>
    <w:rsid w:val="003639CE"/>
    <w:rsid w:val="0036541A"/>
    <w:rsid w:val="00384A8E"/>
    <w:rsid w:val="0039396A"/>
    <w:rsid w:val="003B25AA"/>
    <w:rsid w:val="003B70B5"/>
    <w:rsid w:val="003E4927"/>
    <w:rsid w:val="00406952"/>
    <w:rsid w:val="00431C86"/>
    <w:rsid w:val="00443A0D"/>
    <w:rsid w:val="00446456"/>
    <w:rsid w:val="00450B42"/>
    <w:rsid w:val="00463A78"/>
    <w:rsid w:val="00471A26"/>
    <w:rsid w:val="004802D3"/>
    <w:rsid w:val="004B160C"/>
    <w:rsid w:val="004B44BD"/>
    <w:rsid w:val="004E64D8"/>
    <w:rsid w:val="004E7929"/>
    <w:rsid w:val="005116A3"/>
    <w:rsid w:val="00515683"/>
    <w:rsid w:val="00532B12"/>
    <w:rsid w:val="005370D6"/>
    <w:rsid w:val="00537AAF"/>
    <w:rsid w:val="005573F9"/>
    <w:rsid w:val="00571C92"/>
    <w:rsid w:val="00576D7C"/>
    <w:rsid w:val="00586CE5"/>
    <w:rsid w:val="005B0505"/>
    <w:rsid w:val="00600D2E"/>
    <w:rsid w:val="00606B4E"/>
    <w:rsid w:val="00614252"/>
    <w:rsid w:val="00642F97"/>
    <w:rsid w:val="00643842"/>
    <w:rsid w:val="00651A4B"/>
    <w:rsid w:val="00656E26"/>
    <w:rsid w:val="00657134"/>
    <w:rsid w:val="0068757E"/>
    <w:rsid w:val="006A5B1C"/>
    <w:rsid w:val="006B06E3"/>
    <w:rsid w:val="006B3F21"/>
    <w:rsid w:val="006C1D02"/>
    <w:rsid w:val="006D263D"/>
    <w:rsid w:val="006E595F"/>
    <w:rsid w:val="006F48FB"/>
    <w:rsid w:val="006F677A"/>
    <w:rsid w:val="00744361"/>
    <w:rsid w:val="007503F1"/>
    <w:rsid w:val="0076403B"/>
    <w:rsid w:val="007C0B51"/>
    <w:rsid w:val="007C703A"/>
    <w:rsid w:val="007D143D"/>
    <w:rsid w:val="007D7EBD"/>
    <w:rsid w:val="007E3BA4"/>
    <w:rsid w:val="007F78C1"/>
    <w:rsid w:val="008002A1"/>
    <w:rsid w:val="0081203A"/>
    <w:rsid w:val="008169AA"/>
    <w:rsid w:val="00821A49"/>
    <w:rsid w:val="00840E18"/>
    <w:rsid w:val="0085484C"/>
    <w:rsid w:val="0086463F"/>
    <w:rsid w:val="008869E9"/>
    <w:rsid w:val="0088731C"/>
    <w:rsid w:val="008B41C7"/>
    <w:rsid w:val="008D6F35"/>
    <w:rsid w:val="008D7401"/>
    <w:rsid w:val="008F68B0"/>
    <w:rsid w:val="00903781"/>
    <w:rsid w:val="009204EB"/>
    <w:rsid w:val="00926897"/>
    <w:rsid w:val="0094254B"/>
    <w:rsid w:val="009469B7"/>
    <w:rsid w:val="0097022B"/>
    <w:rsid w:val="00976FC8"/>
    <w:rsid w:val="00980DA7"/>
    <w:rsid w:val="009931D9"/>
    <w:rsid w:val="009975EF"/>
    <w:rsid w:val="009B788D"/>
    <w:rsid w:val="009C0938"/>
    <w:rsid w:val="009D0EFC"/>
    <w:rsid w:val="009F29D1"/>
    <w:rsid w:val="009F738B"/>
    <w:rsid w:val="00A176C7"/>
    <w:rsid w:val="00A45B8A"/>
    <w:rsid w:val="00A52BD9"/>
    <w:rsid w:val="00A809EC"/>
    <w:rsid w:val="00AA460A"/>
    <w:rsid w:val="00AD6AFB"/>
    <w:rsid w:val="00AD78F3"/>
    <w:rsid w:val="00AE06E7"/>
    <w:rsid w:val="00AE1ACD"/>
    <w:rsid w:val="00AF6736"/>
    <w:rsid w:val="00B1449A"/>
    <w:rsid w:val="00B4419C"/>
    <w:rsid w:val="00B7074A"/>
    <w:rsid w:val="00B818F7"/>
    <w:rsid w:val="00B93272"/>
    <w:rsid w:val="00BA74FC"/>
    <w:rsid w:val="00BB1800"/>
    <w:rsid w:val="00BC519F"/>
    <w:rsid w:val="00BD08BE"/>
    <w:rsid w:val="00BE1931"/>
    <w:rsid w:val="00BF0897"/>
    <w:rsid w:val="00BF7275"/>
    <w:rsid w:val="00C02DDE"/>
    <w:rsid w:val="00C12617"/>
    <w:rsid w:val="00C15092"/>
    <w:rsid w:val="00C43E53"/>
    <w:rsid w:val="00C622E0"/>
    <w:rsid w:val="00C70D08"/>
    <w:rsid w:val="00C74619"/>
    <w:rsid w:val="00C951FB"/>
    <w:rsid w:val="00C961D9"/>
    <w:rsid w:val="00C96273"/>
    <w:rsid w:val="00CA6AC0"/>
    <w:rsid w:val="00CB3C4E"/>
    <w:rsid w:val="00CC55CA"/>
    <w:rsid w:val="00CD64AF"/>
    <w:rsid w:val="00D10D9D"/>
    <w:rsid w:val="00D40CEE"/>
    <w:rsid w:val="00D7058C"/>
    <w:rsid w:val="00D87680"/>
    <w:rsid w:val="00DE6112"/>
    <w:rsid w:val="00E00AB5"/>
    <w:rsid w:val="00E040B3"/>
    <w:rsid w:val="00E30EA9"/>
    <w:rsid w:val="00E3395E"/>
    <w:rsid w:val="00E34A8E"/>
    <w:rsid w:val="00E615FD"/>
    <w:rsid w:val="00E62FC5"/>
    <w:rsid w:val="00E67993"/>
    <w:rsid w:val="00E759AB"/>
    <w:rsid w:val="00E83738"/>
    <w:rsid w:val="00E841A9"/>
    <w:rsid w:val="00EA58E2"/>
    <w:rsid w:val="00EA7D5A"/>
    <w:rsid w:val="00EB58F8"/>
    <w:rsid w:val="00EC34DB"/>
    <w:rsid w:val="00EE1284"/>
    <w:rsid w:val="00EE7223"/>
    <w:rsid w:val="00EF6579"/>
    <w:rsid w:val="00F534D6"/>
    <w:rsid w:val="00F63E8F"/>
    <w:rsid w:val="00F67E72"/>
    <w:rsid w:val="00F70BAA"/>
    <w:rsid w:val="00F73722"/>
    <w:rsid w:val="00FB153D"/>
    <w:rsid w:val="00FD5C7A"/>
    <w:rsid w:val="00FF7387"/>
    <w:rsid w:val="01A16A64"/>
    <w:rsid w:val="03005A70"/>
    <w:rsid w:val="035F1C90"/>
    <w:rsid w:val="047A5783"/>
    <w:rsid w:val="054C5D08"/>
    <w:rsid w:val="05A85E2D"/>
    <w:rsid w:val="060E39F5"/>
    <w:rsid w:val="07201CA4"/>
    <w:rsid w:val="07A552A3"/>
    <w:rsid w:val="07DB1E78"/>
    <w:rsid w:val="08216C46"/>
    <w:rsid w:val="085E2898"/>
    <w:rsid w:val="08D13DE0"/>
    <w:rsid w:val="08FD2A9B"/>
    <w:rsid w:val="098F7377"/>
    <w:rsid w:val="0A2F2E34"/>
    <w:rsid w:val="0A7D3DBD"/>
    <w:rsid w:val="0A9B02C7"/>
    <w:rsid w:val="0B6E5A0B"/>
    <w:rsid w:val="0C8F4E75"/>
    <w:rsid w:val="0FFD54BA"/>
    <w:rsid w:val="0FFE0C38"/>
    <w:rsid w:val="103719F2"/>
    <w:rsid w:val="108254EF"/>
    <w:rsid w:val="1158509E"/>
    <w:rsid w:val="11DC5CDA"/>
    <w:rsid w:val="11F33019"/>
    <w:rsid w:val="1206287F"/>
    <w:rsid w:val="121F3E0E"/>
    <w:rsid w:val="12A367ED"/>
    <w:rsid w:val="133A0C98"/>
    <w:rsid w:val="13594495"/>
    <w:rsid w:val="135C54E2"/>
    <w:rsid w:val="1517701E"/>
    <w:rsid w:val="159E5905"/>
    <w:rsid w:val="15D6160C"/>
    <w:rsid w:val="16D16E30"/>
    <w:rsid w:val="16E873CC"/>
    <w:rsid w:val="17FB49D5"/>
    <w:rsid w:val="18114196"/>
    <w:rsid w:val="1930528E"/>
    <w:rsid w:val="19917F67"/>
    <w:rsid w:val="1A347D8A"/>
    <w:rsid w:val="1B132036"/>
    <w:rsid w:val="1B5410F0"/>
    <w:rsid w:val="1B587B78"/>
    <w:rsid w:val="1BFC4508"/>
    <w:rsid w:val="1C967F74"/>
    <w:rsid w:val="1CA06B24"/>
    <w:rsid w:val="1CF518D0"/>
    <w:rsid w:val="1FCE0629"/>
    <w:rsid w:val="2093101A"/>
    <w:rsid w:val="2149055F"/>
    <w:rsid w:val="21B13FAC"/>
    <w:rsid w:val="21F03BE1"/>
    <w:rsid w:val="22E5272B"/>
    <w:rsid w:val="243C2F23"/>
    <w:rsid w:val="249011A3"/>
    <w:rsid w:val="24AE3BA4"/>
    <w:rsid w:val="251D3AFF"/>
    <w:rsid w:val="263A491A"/>
    <w:rsid w:val="26E62808"/>
    <w:rsid w:val="26FF2289"/>
    <w:rsid w:val="278D0281"/>
    <w:rsid w:val="2822617A"/>
    <w:rsid w:val="295E700D"/>
    <w:rsid w:val="297840D8"/>
    <w:rsid w:val="29AE501A"/>
    <w:rsid w:val="29C90C79"/>
    <w:rsid w:val="2A68545F"/>
    <w:rsid w:val="2AAE0451"/>
    <w:rsid w:val="2C071677"/>
    <w:rsid w:val="2C251143"/>
    <w:rsid w:val="2C6D50F2"/>
    <w:rsid w:val="2E9011D6"/>
    <w:rsid w:val="2E941E92"/>
    <w:rsid w:val="2E956F7E"/>
    <w:rsid w:val="2E9A064C"/>
    <w:rsid w:val="2EB15EA8"/>
    <w:rsid w:val="2EB241BF"/>
    <w:rsid w:val="30CB2D3F"/>
    <w:rsid w:val="31401C17"/>
    <w:rsid w:val="320B3951"/>
    <w:rsid w:val="33414E8D"/>
    <w:rsid w:val="33CF5B18"/>
    <w:rsid w:val="33D22B55"/>
    <w:rsid w:val="34AD050A"/>
    <w:rsid w:val="350361FE"/>
    <w:rsid w:val="35E421F9"/>
    <w:rsid w:val="35EA56C7"/>
    <w:rsid w:val="36416645"/>
    <w:rsid w:val="367C5795"/>
    <w:rsid w:val="36CC5A63"/>
    <w:rsid w:val="36F86858"/>
    <w:rsid w:val="370B213B"/>
    <w:rsid w:val="37154495"/>
    <w:rsid w:val="388B5D9A"/>
    <w:rsid w:val="38B751A3"/>
    <w:rsid w:val="38F867EA"/>
    <w:rsid w:val="39904B26"/>
    <w:rsid w:val="39D22A54"/>
    <w:rsid w:val="3A4075D5"/>
    <w:rsid w:val="3C78018C"/>
    <w:rsid w:val="3C7E0859"/>
    <w:rsid w:val="3CF77E48"/>
    <w:rsid w:val="3D4323B1"/>
    <w:rsid w:val="3DFF227A"/>
    <w:rsid w:val="3E962944"/>
    <w:rsid w:val="3F810822"/>
    <w:rsid w:val="408056B2"/>
    <w:rsid w:val="40AD7C4A"/>
    <w:rsid w:val="4319677B"/>
    <w:rsid w:val="438C79A2"/>
    <w:rsid w:val="43D65BF9"/>
    <w:rsid w:val="44261504"/>
    <w:rsid w:val="44365A5E"/>
    <w:rsid w:val="44922DDA"/>
    <w:rsid w:val="44A91191"/>
    <w:rsid w:val="45F2710E"/>
    <w:rsid w:val="47507FEA"/>
    <w:rsid w:val="47F90EB5"/>
    <w:rsid w:val="4826340D"/>
    <w:rsid w:val="48D010A9"/>
    <w:rsid w:val="495711BC"/>
    <w:rsid w:val="496D2DC3"/>
    <w:rsid w:val="49A40179"/>
    <w:rsid w:val="4AA40421"/>
    <w:rsid w:val="4AC96006"/>
    <w:rsid w:val="4B1E4583"/>
    <w:rsid w:val="4BAD305D"/>
    <w:rsid w:val="4C9D4CA4"/>
    <w:rsid w:val="4CFB30F3"/>
    <w:rsid w:val="4D4E59D7"/>
    <w:rsid w:val="4E667C00"/>
    <w:rsid w:val="4E691762"/>
    <w:rsid w:val="4EA1725A"/>
    <w:rsid w:val="4F88302D"/>
    <w:rsid w:val="52B002C2"/>
    <w:rsid w:val="53195734"/>
    <w:rsid w:val="53C37AFD"/>
    <w:rsid w:val="53D4295F"/>
    <w:rsid w:val="552143F1"/>
    <w:rsid w:val="5523096D"/>
    <w:rsid w:val="55610D23"/>
    <w:rsid w:val="5624337B"/>
    <w:rsid w:val="56823E91"/>
    <w:rsid w:val="569946FC"/>
    <w:rsid w:val="56CE2BD9"/>
    <w:rsid w:val="570F30D6"/>
    <w:rsid w:val="59CF1242"/>
    <w:rsid w:val="5A3C74D4"/>
    <w:rsid w:val="5A6C3CEF"/>
    <w:rsid w:val="5A733865"/>
    <w:rsid w:val="5A971F29"/>
    <w:rsid w:val="5AAE693F"/>
    <w:rsid w:val="5AB447E4"/>
    <w:rsid w:val="5ABE4456"/>
    <w:rsid w:val="5BDC3251"/>
    <w:rsid w:val="5C0C0855"/>
    <w:rsid w:val="5D0D6FF5"/>
    <w:rsid w:val="5D220CF2"/>
    <w:rsid w:val="5D436C1F"/>
    <w:rsid w:val="5F897A06"/>
    <w:rsid w:val="60190DF1"/>
    <w:rsid w:val="606D74B6"/>
    <w:rsid w:val="612E4AA0"/>
    <w:rsid w:val="624C5A69"/>
    <w:rsid w:val="625F7305"/>
    <w:rsid w:val="62AA0157"/>
    <w:rsid w:val="637E44F4"/>
    <w:rsid w:val="63C50A76"/>
    <w:rsid w:val="63D308DE"/>
    <w:rsid w:val="63D93821"/>
    <w:rsid w:val="64F2229C"/>
    <w:rsid w:val="65484F1B"/>
    <w:rsid w:val="67927F0A"/>
    <w:rsid w:val="68CC52CB"/>
    <w:rsid w:val="68D96D7E"/>
    <w:rsid w:val="699E5970"/>
    <w:rsid w:val="6A2A6AF2"/>
    <w:rsid w:val="6A7E522C"/>
    <w:rsid w:val="6AF1203B"/>
    <w:rsid w:val="6DF178A1"/>
    <w:rsid w:val="6F2E715C"/>
    <w:rsid w:val="6F8631C8"/>
    <w:rsid w:val="71D91C90"/>
    <w:rsid w:val="71DF3491"/>
    <w:rsid w:val="72B577E1"/>
    <w:rsid w:val="733D612C"/>
    <w:rsid w:val="74F95587"/>
    <w:rsid w:val="7540646F"/>
    <w:rsid w:val="756370A9"/>
    <w:rsid w:val="75681063"/>
    <w:rsid w:val="760B65BF"/>
    <w:rsid w:val="76911902"/>
    <w:rsid w:val="77CC03E4"/>
    <w:rsid w:val="77F81958"/>
    <w:rsid w:val="78B561E6"/>
    <w:rsid w:val="78E22A2D"/>
    <w:rsid w:val="7918551A"/>
    <w:rsid w:val="79ED1EC3"/>
    <w:rsid w:val="7A2144DE"/>
    <w:rsid w:val="7A6A0714"/>
    <w:rsid w:val="7AB7560E"/>
    <w:rsid w:val="7B40771A"/>
    <w:rsid w:val="7B7D62EA"/>
    <w:rsid w:val="7D025147"/>
    <w:rsid w:val="7D3A2204"/>
    <w:rsid w:val="7E865AC4"/>
    <w:rsid w:val="7E8A6782"/>
    <w:rsid w:val="7E8C6AFD"/>
    <w:rsid w:val="7EA00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20"/>
      <w:outlineLvl w:val="0"/>
    </w:pPr>
    <w:rPr>
      <w:b/>
      <w:bCs/>
      <w:sz w:val="32"/>
      <w:szCs w:val="32"/>
      <w:u w:val="single" w:color="000000"/>
    </w:rPr>
  </w:style>
  <w:style w:type="paragraph" w:styleId="3">
    <w:name w:val="heading 2"/>
    <w:basedOn w:val="1"/>
    <w:next w:val="1"/>
    <w:qFormat/>
    <w:uiPriority w:val="1"/>
    <w:pPr>
      <w:spacing w:before="265"/>
      <w:ind w:left="538" w:hanging="421"/>
      <w:outlineLvl w:val="1"/>
    </w:pPr>
    <w:rPr>
      <w:sz w:val="28"/>
      <w:szCs w:val="28"/>
    </w:rPr>
  </w:style>
  <w:style w:type="paragraph" w:styleId="4">
    <w:name w:val="heading 3"/>
    <w:basedOn w:val="1"/>
    <w:next w:val="1"/>
    <w:qFormat/>
    <w:uiPriority w:val="1"/>
    <w:pPr>
      <w:ind w:left="118"/>
      <w:outlineLvl w:val="2"/>
    </w:pPr>
    <w:rPr>
      <w:b/>
      <w:bCs/>
      <w:sz w:val="24"/>
      <w:szCs w:val="24"/>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Body Text"/>
    <w:basedOn w:val="1"/>
    <w:qFormat/>
    <w:uiPriority w:val="1"/>
    <w:rPr>
      <w:sz w:val="24"/>
      <w:szCs w:val="24"/>
    </w:rPr>
  </w:style>
  <w:style w:type="paragraph" w:styleId="7">
    <w:name w:val="toc 3"/>
    <w:basedOn w:val="1"/>
    <w:next w:val="1"/>
    <w:qFormat/>
    <w:uiPriority w:val="0"/>
    <w:pPr>
      <w:ind w:left="840" w:leftChars="400"/>
    </w:pPr>
  </w:style>
  <w:style w:type="paragraph" w:styleId="8">
    <w:name w:val="footer"/>
    <w:basedOn w:val="1"/>
    <w:link w:val="23"/>
    <w:qFormat/>
    <w:uiPriority w:val="0"/>
    <w:pPr>
      <w:tabs>
        <w:tab w:val="center" w:pos="4153"/>
        <w:tab w:val="right" w:pos="8306"/>
      </w:tabs>
      <w:snapToGrid w:val="0"/>
    </w:pPr>
    <w:rPr>
      <w:sz w:val="18"/>
      <w:szCs w:val="18"/>
    </w:rPr>
  </w:style>
  <w:style w:type="paragraph" w:styleId="9">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rPr>
  </w:style>
  <w:style w:type="table" w:styleId="14">
    <w:name w:val="Table Grid"/>
    <w:basedOn w:val="1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op w:val="single" w:color="000000" w:sz="4" w:space="0"/>
        <w:left w:val="single" w:color="000000" w:sz="4" w:space="0"/>
        <w:bottom w:val="single" w:color="000000" w:sz="4" w:space="0"/>
        <w:right w:val="single" w:color="000000" w:sz="4" w:space="0"/>
      </w:tcBorders>
    </w:tcPr>
  </w:style>
  <w:style w:type="character" w:styleId="16">
    <w:name w:val="Strong"/>
    <w:basedOn w:val="15"/>
    <w:qFormat/>
    <w:uiPriority w:val="0"/>
    <w:rPr>
      <w:b/>
    </w:rPr>
  </w:style>
  <w:style w:type="character" w:styleId="17">
    <w:name w:val="FollowedHyperlink"/>
    <w:basedOn w:val="15"/>
    <w:qFormat/>
    <w:uiPriority w:val="0"/>
    <w:rPr>
      <w:color w:val="800080"/>
      <w:u w:val="single"/>
    </w:rPr>
  </w:style>
  <w:style w:type="character" w:styleId="18">
    <w:name w:val="Hyperlink"/>
    <w:basedOn w:val="15"/>
    <w:qFormat/>
    <w:uiPriority w:val="0"/>
    <w:rPr>
      <w:color w:val="0000FF"/>
      <w:u w:val="single"/>
    </w:rPr>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spacing w:before="5"/>
      <w:ind w:left="118" w:hanging="421"/>
    </w:pPr>
  </w:style>
  <w:style w:type="paragraph" w:customStyle="1" w:styleId="21">
    <w:name w:val="Table Paragraph"/>
    <w:basedOn w:val="1"/>
    <w:qFormat/>
    <w:uiPriority w:val="1"/>
    <w:pPr>
      <w:spacing w:before="26"/>
      <w:ind w:left="515"/>
      <w:jc w:val="center"/>
    </w:pPr>
  </w:style>
  <w:style w:type="character" w:customStyle="1" w:styleId="22">
    <w:name w:val="页眉 字符"/>
    <w:basedOn w:val="15"/>
    <w:link w:val="9"/>
    <w:qFormat/>
    <w:uiPriority w:val="0"/>
    <w:rPr>
      <w:rFonts w:ascii="宋体" w:hAnsi="宋体" w:cs="宋体"/>
      <w:sz w:val="18"/>
      <w:szCs w:val="18"/>
      <w:lang w:val="zh-CN" w:bidi="zh-CN"/>
    </w:rPr>
  </w:style>
  <w:style w:type="character" w:customStyle="1" w:styleId="23">
    <w:name w:val="页脚 字符"/>
    <w:basedOn w:val="15"/>
    <w:link w:val="8"/>
    <w:qFormat/>
    <w:uiPriority w:val="0"/>
    <w:rPr>
      <w:rFonts w:ascii="宋体" w:hAnsi="宋体" w:cs="宋体"/>
      <w:sz w:val="18"/>
      <w:szCs w:val="18"/>
      <w:lang w:val="zh-CN" w:bidi="zh-CN"/>
    </w:rPr>
  </w:style>
  <w:style w:type="paragraph" w:customStyle="1" w:styleId="24">
    <w:name w:val="WPSOffice手动目录 1"/>
    <w:qFormat/>
    <w:uiPriority w:val="0"/>
    <w:pPr>
      <w:ind w:leftChars="0"/>
    </w:pPr>
    <w:rPr>
      <w:rFonts w:ascii="Times New Roman" w:hAnsi="Times New Roman" w:eastAsia="宋体" w:cs="Times New Roman"/>
      <w:sz w:val="20"/>
      <w:szCs w:val="20"/>
    </w:rPr>
  </w:style>
  <w:style w:type="paragraph" w:customStyle="1" w:styleId="25">
    <w:name w:val="WPSOffice手动目录 2"/>
    <w:qFormat/>
    <w:uiPriority w:val="0"/>
    <w:pPr>
      <w:ind w:leftChars="200"/>
    </w:pPr>
    <w:rPr>
      <w:rFonts w:ascii="Times New Roman" w:hAnsi="Times New Roman" w:eastAsia="宋体" w:cs="Times New Roman"/>
      <w:sz w:val="20"/>
      <w:szCs w:val="20"/>
    </w:rPr>
  </w:style>
  <w:style w:type="paragraph" w:customStyle="1" w:styleId="26">
    <w:name w:val="WPSOffice手动目录 3"/>
    <w:qFormat/>
    <w:uiPriority w:val="0"/>
    <w:pPr>
      <w:ind w:leftChars="400"/>
    </w:pPr>
    <w:rPr>
      <w:rFonts w:ascii="Times New Roman" w:hAnsi="Times New Roman" w:eastAsia="宋体" w:cs="Times New Roman"/>
      <w:sz w:val="20"/>
      <w:szCs w:val="20"/>
    </w:rPr>
  </w:style>
  <w:style w:type="character" w:customStyle="1" w:styleId="27">
    <w:name w:val="23"/>
    <w:basedOn w:val="15"/>
    <w:uiPriority w:val="0"/>
    <w:rPr>
      <w:rFonts w:hint="default" w:ascii="Times New Roman" w:hAnsi="Times New Roman" w:cs="Times New Roman"/>
    </w:rPr>
  </w:style>
  <w:style w:type="character" w:customStyle="1" w:styleId="28">
    <w:name w:val="20"/>
    <w:basedOn w:val="15"/>
    <w:uiPriority w:val="0"/>
    <w:rPr>
      <w:rFonts w:hint="default" w:ascii="Times New Roman" w:hAnsi="Times New Roman" w:cs="Times New Roman"/>
    </w:rPr>
  </w:style>
  <w:style w:type="character" w:customStyle="1" w:styleId="29">
    <w:name w:val="16"/>
    <w:basedOn w:val="15"/>
    <w:qFormat/>
    <w:uiPriority w:val="0"/>
    <w:rPr>
      <w:rFonts w:hint="default" w:ascii="Times New Roman" w:hAnsi="Times New Roman" w:cs="Times New Roman"/>
    </w:rPr>
  </w:style>
  <w:style w:type="character" w:customStyle="1" w:styleId="30">
    <w:name w:val="10"/>
    <w:basedOn w:val="15"/>
    <w:qFormat/>
    <w:uiPriority w:val="0"/>
    <w:rPr>
      <w:rFonts w:hint="default" w:ascii="Times New Roman" w:hAnsi="Times New Roman" w:cs="Times New Roman"/>
    </w:rPr>
  </w:style>
  <w:style w:type="character" w:customStyle="1" w:styleId="31">
    <w:name w:val="15"/>
    <w:basedOn w:val="15"/>
    <w:qFormat/>
    <w:uiPriority w:val="0"/>
    <w:rPr>
      <w:rFonts w:hint="default" w:ascii="Times New Roman" w:hAnsi="Times New Roman" w:cs="Times New Roman"/>
    </w:rPr>
  </w:style>
  <w:style w:type="character" w:customStyle="1" w:styleId="32">
    <w:name w:val="17"/>
    <w:basedOn w:val="15"/>
    <w:qFormat/>
    <w:uiPriority w:val="0"/>
    <w:rPr>
      <w:rFonts w:hint="default" w:ascii="Times New Roman" w:hAnsi="Times New Roman" w:cs="Times New Roman"/>
    </w:rPr>
  </w:style>
  <w:style w:type="character" w:customStyle="1" w:styleId="33">
    <w:name w:val="18"/>
    <w:basedOn w:val="15"/>
    <w:qFormat/>
    <w:uiPriority w:val="0"/>
    <w:rPr>
      <w:rFonts w:hint="default" w:ascii="Times New Roman" w:hAnsi="Times New Roman" w:cs="Times New Roman"/>
    </w:rPr>
  </w:style>
  <w:style w:type="character" w:customStyle="1" w:styleId="34">
    <w:name w:val="19"/>
    <w:basedOn w:val="15"/>
    <w:qFormat/>
    <w:uiPriority w:val="0"/>
    <w:rPr>
      <w:rFonts w:hint="default" w:ascii="Times New Roman" w:hAnsi="Times New Roman" w:cs="Times New Roman"/>
    </w:rPr>
  </w:style>
  <w:style w:type="character" w:customStyle="1" w:styleId="35">
    <w:name w:val="21"/>
    <w:basedOn w:val="15"/>
    <w:qFormat/>
    <w:uiPriority w:val="0"/>
    <w:rPr>
      <w:rFonts w:hint="default" w:ascii="Times New Roman" w:hAnsi="Times New Roman" w:cs="Times New Roman"/>
    </w:rPr>
  </w:style>
  <w:style w:type="character" w:customStyle="1" w:styleId="36">
    <w:name w:val="22"/>
    <w:basedOn w:val="15"/>
    <w:qFormat/>
    <w:uiPriority w:val="0"/>
    <w:rPr>
      <w:rFonts w:hint="default" w:ascii="Times New Roman" w:hAnsi="Times New Roman" w:cs="Times New Roman"/>
    </w:rPr>
  </w:style>
  <w:style w:type="character" w:customStyle="1" w:styleId="37">
    <w:name w:val="24"/>
    <w:basedOn w:val="15"/>
    <w:qFormat/>
    <w:uiPriority w:val="0"/>
    <w:rPr>
      <w:rFonts w:hint="default" w:ascii="Times New Roman" w:hAnsi="Times New Roman" w:cs="Times New Roman"/>
    </w:rPr>
  </w:style>
  <w:style w:type="character" w:customStyle="1" w:styleId="38">
    <w:name w:val="25"/>
    <w:basedOn w:val="15"/>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6.png"/><Relationship Id="rId32" Type="http://schemas.openxmlformats.org/officeDocument/2006/relationships/image" Target="media/image25.jpe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EDDC93-F69D-4A37-B44D-76938103AC5B}">
  <ds:schemaRefs/>
</ds:datastoreItem>
</file>

<file path=docProps/app.xml><?xml version="1.0" encoding="utf-8"?>
<Properties xmlns="http://schemas.openxmlformats.org/officeDocument/2006/extended-properties" xmlns:vt="http://schemas.openxmlformats.org/officeDocument/2006/docPropsVTypes">
  <Template>Normal</Template>
  <Pages>18</Pages>
  <Words>2949</Words>
  <Characters>3282</Characters>
  <Lines>28</Lines>
  <Paragraphs>8</Paragraphs>
  <TotalTime>6</TotalTime>
  <ScaleCrop>false</ScaleCrop>
  <LinksUpToDate>false</LinksUpToDate>
  <CharactersWithSpaces>3466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2020-10-28T07:12:00Z</dcterms:created>
  <dc:creator>hp</dc:creator>
  <cp:lastModifiedBy>霞？？？</cp:lastModifiedBy>
  <cp:lastPrinted>2020-11-03T08:18:00Z</cp:lastPrinted>
  <dcterms:modified xsi:type="dcterms:W3CDTF">2024-05-27T06:20:34Z</dcterms:modified>
  <dc:title>&lt;4D30B4A5C3FEC6C1B9E6B8F1CAE92E646F6378&gt;</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2020-05-14T00:00:00Z</vt:filetime>
  </property>
  <property fmtid="{D5CDD505-2E9C-101B-9397-08002B2CF9AE}" pid="3" name="Creator">
    <vt:lpwstr>PScript5.dll Version 5.2.2</vt:lpwstr>
  </property>
  <property fmtid="{D5CDD505-2E9C-101B-9397-08002B2CF9AE}" pid="4" name="LastSaved">
    <vt:filetime>2020-05-21T00:00:00Z</vt:filetime>
  </property>
  <property fmtid="{D5CDD505-2E9C-101B-9397-08002B2CF9AE}" pid="5" name="KSOProductBuildVer">
    <vt:lpwstr>2052-11.1.0.14036</vt:lpwstr>
  </property>
  <property fmtid="{D5CDD505-2E9C-101B-9397-08002B2CF9AE}" pid="6" name="ICV">
    <vt:lpwstr>07B38B28D5D4453F873E6353A443DAE4_13</vt:lpwstr>
  </property>
</Properties>
</file>